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7960"/>
      </w:tblGrid>
      <w:tr w:rsidR="00275DCF" w:rsidRPr="00275DCF" w:rsidTr="004E47A4">
        <w:tc>
          <w:tcPr>
            <w:tcW w:w="7960" w:type="dxa"/>
          </w:tcPr>
          <w:p w:rsidR="00275DCF" w:rsidRPr="00000294" w:rsidRDefault="00275DCF" w:rsidP="00000294">
            <w:pPr>
              <w:jc w:val="center"/>
              <w:rPr>
                <w:b/>
                <w:sz w:val="26"/>
                <w:szCs w:val="26"/>
                <w:lang w:val="en-US"/>
              </w:rPr>
            </w:pPr>
            <w:r w:rsidRPr="00000294">
              <w:rPr>
                <w:b/>
                <w:sz w:val="26"/>
                <w:szCs w:val="26"/>
                <w:lang w:val="en-US"/>
              </w:rPr>
              <w:t>TRƯỜNG ĐẠI HỌC CẦN THƠ</w:t>
            </w:r>
          </w:p>
          <w:p w:rsidR="00275DCF" w:rsidRPr="00000294" w:rsidRDefault="00275DCF" w:rsidP="00000294">
            <w:pPr>
              <w:jc w:val="center"/>
              <w:rPr>
                <w:b/>
                <w:sz w:val="26"/>
                <w:szCs w:val="26"/>
                <w:lang w:val="en-US"/>
              </w:rPr>
            </w:pPr>
            <w:r w:rsidRPr="00000294">
              <w:rPr>
                <w:b/>
                <w:sz w:val="26"/>
                <w:szCs w:val="26"/>
                <w:lang w:val="en-US"/>
              </w:rPr>
              <w:t>TRƯỜNG KINH T</w:t>
            </w:r>
            <w:r w:rsidR="00000294" w:rsidRPr="00000294">
              <w:rPr>
                <w:b/>
                <w:sz w:val="26"/>
                <w:szCs w:val="26"/>
                <w:lang w:val="en-US"/>
              </w:rPr>
              <w:t>Ế</w:t>
            </w:r>
          </w:p>
          <w:p w:rsidR="00000294" w:rsidRPr="00000294" w:rsidRDefault="00000294" w:rsidP="00000294">
            <w:pPr>
              <w:jc w:val="center"/>
              <w:rPr>
                <w:b/>
                <w:sz w:val="26"/>
                <w:szCs w:val="26"/>
                <w:lang w:val="en-US"/>
              </w:rPr>
            </w:pPr>
            <w:r w:rsidRPr="00000294">
              <w:rPr>
                <w:b/>
                <w:sz w:val="26"/>
                <w:szCs w:val="26"/>
                <w:lang w:val="en-US"/>
              </w:rPr>
              <w:t>¯¯¯¯¯¯¯¯¯¯¯¯¯¯¯¯¯</w:t>
            </w:r>
          </w:p>
        </w:tc>
        <w:tc>
          <w:tcPr>
            <w:tcW w:w="7960" w:type="dxa"/>
          </w:tcPr>
          <w:p w:rsidR="00275DCF" w:rsidRPr="00000294" w:rsidRDefault="00275DCF" w:rsidP="00000294">
            <w:pPr>
              <w:jc w:val="center"/>
              <w:rPr>
                <w:b/>
                <w:sz w:val="26"/>
                <w:szCs w:val="26"/>
                <w:lang w:val="en-US"/>
              </w:rPr>
            </w:pPr>
            <w:r w:rsidRPr="00000294">
              <w:rPr>
                <w:b/>
                <w:sz w:val="26"/>
                <w:szCs w:val="26"/>
                <w:lang w:val="en-US"/>
              </w:rPr>
              <w:t>CỘNG HÒA XÃ HỘI CHỦ NGHĨA VIỆT NAM</w:t>
            </w:r>
          </w:p>
          <w:p w:rsidR="00275DCF" w:rsidRDefault="00275DCF" w:rsidP="00000294">
            <w:pPr>
              <w:jc w:val="center"/>
              <w:rPr>
                <w:b/>
                <w:sz w:val="26"/>
                <w:szCs w:val="26"/>
                <w:lang w:val="en-US"/>
              </w:rPr>
            </w:pPr>
            <w:r w:rsidRPr="00000294">
              <w:rPr>
                <w:b/>
                <w:sz w:val="26"/>
                <w:szCs w:val="26"/>
                <w:lang w:val="en-US"/>
              </w:rPr>
              <w:t>Độc Lập – Tự Do – Hạnh Phúc</w:t>
            </w:r>
          </w:p>
          <w:p w:rsidR="00000294" w:rsidRPr="00000294" w:rsidRDefault="00000294" w:rsidP="00000294">
            <w:pPr>
              <w:jc w:val="center"/>
              <w:rPr>
                <w:b/>
                <w:sz w:val="26"/>
                <w:szCs w:val="26"/>
                <w:lang w:val="en-US"/>
              </w:rPr>
            </w:pPr>
            <w:r w:rsidRPr="00000294">
              <w:rPr>
                <w:b/>
                <w:sz w:val="26"/>
                <w:szCs w:val="26"/>
                <w:lang w:val="en-US"/>
              </w:rPr>
              <w:t>¯¯¯¯¯¯¯¯¯¯¯¯¯¯¯¯¯¯¯¯¯¯¯¯¯¯</w:t>
            </w:r>
          </w:p>
          <w:p w:rsidR="00275DCF" w:rsidRPr="004E47A4" w:rsidRDefault="00275DCF" w:rsidP="004E47A4">
            <w:pPr>
              <w:jc w:val="center"/>
              <w:rPr>
                <w:sz w:val="26"/>
                <w:szCs w:val="26"/>
                <w:lang w:val="en-US"/>
              </w:rPr>
            </w:pPr>
            <w:r w:rsidRPr="00000294">
              <w:rPr>
                <w:sz w:val="26"/>
                <w:szCs w:val="26"/>
                <w:lang w:val="en-US"/>
              </w:rPr>
              <w:t>Cần Thơ, ngày 22 tháng 08 năm 2023</w:t>
            </w:r>
          </w:p>
        </w:tc>
      </w:tr>
    </w:tbl>
    <w:p w:rsidR="00B26B6C" w:rsidRDefault="00B26B6C">
      <w:pPr>
        <w:rPr>
          <w:lang w:val="en-US"/>
        </w:rPr>
      </w:pPr>
    </w:p>
    <w:p w:rsidR="00275DCF" w:rsidRPr="002605F4" w:rsidRDefault="004E47A4" w:rsidP="00704CC3">
      <w:pPr>
        <w:jc w:val="center"/>
        <w:rPr>
          <w:b/>
          <w:sz w:val="32"/>
          <w:szCs w:val="32"/>
          <w:lang w:val="en-US"/>
        </w:rPr>
      </w:pPr>
      <w:r w:rsidRPr="002605F4">
        <w:rPr>
          <w:b/>
          <w:sz w:val="32"/>
          <w:szCs w:val="32"/>
          <w:lang w:val="en-US"/>
        </w:rPr>
        <w:t>LỊCH BẢO VỆ LUẬN VĂN THẠC SĨ THÁNG 08/2023</w:t>
      </w:r>
    </w:p>
    <w:p w:rsidR="004E47A4" w:rsidRPr="002605F4" w:rsidRDefault="004E47A4" w:rsidP="004E47A4">
      <w:pPr>
        <w:pStyle w:val="ListParagraph"/>
        <w:numPr>
          <w:ilvl w:val="0"/>
          <w:numId w:val="1"/>
        </w:numPr>
        <w:rPr>
          <w:sz w:val="26"/>
          <w:szCs w:val="26"/>
          <w:lang w:val="en-US"/>
        </w:rPr>
      </w:pPr>
      <w:r w:rsidRPr="002605F4">
        <w:rPr>
          <w:sz w:val="26"/>
          <w:szCs w:val="26"/>
          <w:lang w:val="en-US"/>
        </w:rPr>
        <w:t>Mời toàn thể học viên trong danh sách họp vào lúc</w:t>
      </w:r>
      <w:r w:rsidR="00F22564">
        <w:rPr>
          <w:sz w:val="26"/>
          <w:szCs w:val="26"/>
          <w:lang w:val="en-US"/>
        </w:rPr>
        <w:t xml:space="preserve"> 15g0</w:t>
      </w:r>
      <w:bookmarkStart w:id="0" w:name="_GoBack"/>
      <w:bookmarkEnd w:id="0"/>
      <w:r w:rsidR="00704CC3" w:rsidRPr="002605F4">
        <w:rPr>
          <w:sz w:val="26"/>
          <w:szCs w:val="26"/>
          <w:lang w:val="en-US"/>
        </w:rPr>
        <w:t>0, ngày Thứ sáu (25/08) tại Hội trường Trường Kinh tế. Đề nghị mọi người tham gia đầy đủ.</w:t>
      </w:r>
    </w:p>
    <w:tbl>
      <w:tblPr>
        <w:tblW w:w="15743" w:type="dxa"/>
        <w:tblInd w:w="103" w:type="dxa"/>
        <w:tblLook w:val="04A0" w:firstRow="1" w:lastRow="0" w:firstColumn="1" w:lastColumn="0" w:noHBand="0" w:noVBand="1"/>
      </w:tblPr>
      <w:tblGrid>
        <w:gridCol w:w="369"/>
        <w:gridCol w:w="980"/>
        <w:gridCol w:w="1664"/>
        <w:gridCol w:w="661"/>
        <w:gridCol w:w="802"/>
        <w:gridCol w:w="1058"/>
        <w:gridCol w:w="763"/>
        <w:gridCol w:w="1014"/>
        <w:gridCol w:w="602"/>
        <w:gridCol w:w="725"/>
        <w:gridCol w:w="4692"/>
        <w:gridCol w:w="2413"/>
      </w:tblGrid>
      <w:tr w:rsidR="00F8475B" w:rsidTr="002605F4">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b/>
                <w:bCs/>
                <w:sz w:val="20"/>
                <w:szCs w:val="20"/>
              </w:rPr>
            </w:pPr>
            <w:r w:rsidRPr="002605F4">
              <w:rPr>
                <w:b/>
                <w:bCs/>
                <w:sz w:val="20"/>
                <w:szCs w:val="20"/>
              </w:rPr>
              <w:t>TT</w:t>
            </w:r>
          </w:p>
        </w:tc>
        <w:tc>
          <w:tcPr>
            <w:tcW w:w="0" w:type="auto"/>
            <w:tcBorders>
              <w:top w:val="single" w:sz="4" w:space="0" w:color="auto"/>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b/>
                <w:bCs/>
                <w:sz w:val="20"/>
                <w:szCs w:val="20"/>
              </w:rPr>
            </w:pPr>
            <w:r w:rsidRPr="002605F4">
              <w:rPr>
                <w:b/>
                <w:bCs/>
                <w:sz w:val="20"/>
                <w:szCs w:val="20"/>
              </w:rPr>
              <w:t>MSHV</w:t>
            </w:r>
          </w:p>
        </w:tc>
        <w:tc>
          <w:tcPr>
            <w:tcW w:w="1664" w:type="dxa"/>
            <w:tcBorders>
              <w:top w:val="single" w:sz="4" w:space="0" w:color="auto"/>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b/>
                <w:bCs/>
                <w:sz w:val="20"/>
                <w:szCs w:val="20"/>
              </w:rPr>
            </w:pPr>
            <w:r w:rsidRPr="002605F4">
              <w:rPr>
                <w:b/>
                <w:bCs/>
                <w:sz w:val="20"/>
                <w:szCs w:val="20"/>
              </w:rPr>
              <w:t>Họ</w:t>
            </w:r>
          </w:p>
        </w:tc>
        <w:tc>
          <w:tcPr>
            <w:tcW w:w="0" w:type="auto"/>
            <w:tcBorders>
              <w:top w:val="single" w:sz="4" w:space="0" w:color="auto"/>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b/>
                <w:bCs/>
                <w:sz w:val="20"/>
                <w:szCs w:val="20"/>
              </w:rPr>
            </w:pPr>
            <w:r w:rsidRPr="002605F4">
              <w:rPr>
                <w:b/>
                <w:bCs/>
                <w:sz w:val="20"/>
                <w:szCs w:val="20"/>
              </w:rPr>
              <w:t>Tên</w:t>
            </w:r>
          </w:p>
        </w:tc>
        <w:tc>
          <w:tcPr>
            <w:tcW w:w="0" w:type="auto"/>
            <w:tcBorders>
              <w:top w:val="single" w:sz="4" w:space="0" w:color="auto"/>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b/>
                <w:bCs/>
                <w:sz w:val="20"/>
                <w:szCs w:val="20"/>
              </w:rPr>
            </w:pPr>
            <w:r w:rsidRPr="002605F4">
              <w:rPr>
                <w:b/>
                <w:bCs/>
                <w:sz w:val="20"/>
                <w:szCs w:val="20"/>
              </w:rPr>
              <w:t>Ngành</w:t>
            </w:r>
          </w:p>
        </w:tc>
        <w:tc>
          <w:tcPr>
            <w:tcW w:w="1058" w:type="dxa"/>
            <w:tcBorders>
              <w:top w:val="single" w:sz="4" w:space="0" w:color="auto"/>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b/>
                <w:bCs/>
                <w:sz w:val="20"/>
                <w:szCs w:val="20"/>
              </w:rPr>
            </w:pPr>
            <w:r w:rsidRPr="002605F4">
              <w:rPr>
                <w:b/>
                <w:bCs/>
                <w:sz w:val="20"/>
                <w:szCs w:val="20"/>
              </w:rPr>
              <w:t>Tên ngành</w:t>
            </w:r>
          </w:p>
        </w:tc>
        <w:tc>
          <w:tcPr>
            <w:tcW w:w="763" w:type="dxa"/>
            <w:tcBorders>
              <w:top w:val="single" w:sz="4" w:space="0" w:color="auto"/>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b/>
                <w:bCs/>
                <w:sz w:val="20"/>
                <w:szCs w:val="20"/>
              </w:rPr>
            </w:pPr>
            <w:r w:rsidRPr="002605F4">
              <w:rPr>
                <w:b/>
                <w:bCs/>
                <w:sz w:val="20"/>
                <w:szCs w:val="20"/>
              </w:rPr>
              <w:t>Khóa</w:t>
            </w:r>
          </w:p>
        </w:tc>
        <w:tc>
          <w:tcPr>
            <w:tcW w:w="0" w:type="auto"/>
            <w:tcBorders>
              <w:top w:val="single" w:sz="4" w:space="0" w:color="auto"/>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b/>
                <w:bCs/>
                <w:sz w:val="20"/>
                <w:szCs w:val="20"/>
              </w:rPr>
            </w:pPr>
            <w:r w:rsidRPr="002605F4">
              <w:rPr>
                <w:b/>
                <w:bCs/>
                <w:sz w:val="20"/>
                <w:szCs w:val="20"/>
              </w:rPr>
              <w:t>Ngày</w:t>
            </w:r>
          </w:p>
        </w:tc>
        <w:tc>
          <w:tcPr>
            <w:tcW w:w="0" w:type="auto"/>
            <w:tcBorders>
              <w:top w:val="single" w:sz="4" w:space="0" w:color="auto"/>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b/>
                <w:bCs/>
                <w:sz w:val="20"/>
                <w:szCs w:val="20"/>
              </w:rPr>
            </w:pPr>
            <w:r w:rsidRPr="002605F4">
              <w:rPr>
                <w:b/>
                <w:bCs/>
                <w:sz w:val="20"/>
                <w:szCs w:val="20"/>
              </w:rPr>
              <w:t>Giờ</w:t>
            </w:r>
          </w:p>
        </w:tc>
        <w:tc>
          <w:tcPr>
            <w:tcW w:w="0" w:type="auto"/>
            <w:tcBorders>
              <w:top w:val="single" w:sz="4" w:space="0" w:color="auto"/>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b/>
                <w:bCs/>
                <w:sz w:val="20"/>
                <w:szCs w:val="20"/>
              </w:rPr>
            </w:pPr>
            <w:r w:rsidRPr="002605F4">
              <w:rPr>
                <w:b/>
                <w:bCs/>
                <w:sz w:val="20"/>
                <w:szCs w:val="20"/>
              </w:rPr>
              <w:t>Phòng</w:t>
            </w:r>
          </w:p>
        </w:tc>
        <w:tc>
          <w:tcPr>
            <w:tcW w:w="4692" w:type="dxa"/>
            <w:tcBorders>
              <w:top w:val="single" w:sz="4" w:space="0" w:color="auto"/>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b/>
                <w:bCs/>
                <w:sz w:val="20"/>
                <w:szCs w:val="20"/>
              </w:rPr>
            </w:pPr>
            <w:r w:rsidRPr="002605F4">
              <w:rPr>
                <w:b/>
                <w:bCs/>
                <w:sz w:val="20"/>
                <w:szCs w:val="20"/>
              </w:rPr>
              <w:t>Tên đề tài chính thức</w:t>
            </w:r>
          </w:p>
        </w:tc>
        <w:tc>
          <w:tcPr>
            <w:tcW w:w="2413" w:type="dxa"/>
            <w:tcBorders>
              <w:top w:val="single" w:sz="4" w:space="0" w:color="auto"/>
              <w:left w:val="nil"/>
              <w:bottom w:val="single" w:sz="4" w:space="0" w:color="auto"/>
              <w:right w:val="single" w:sz="4" w:space="0" w:color="auto"/>
            </w:tcBorders>
            <w:shd w:val="clear" w:color="auto" w:fill="auto"/>
            <w:hideMark/>
          </w:tcPr>
          <w:p w:rsidR="00F8475B" w:rsidRPr="002605F4" w:rsidRDefault="00F8475B" w:rsidP="00414935">
            <w:pPr>
              <w:ind w:left="-57" w:right="-57"/>
              <w:jc w:val="center"/>
              <w:rPr>
                <w:b/>
                <w:bCs/>
                <w:sz w:val="20"/>
                <w:szCs w:val="20"/>
                <w:lang w:val="en-US"/>
              </w:rPr>
            </w:pPr>
            <w:r w:rsidRPr="002605F4">
              <w:rPr>
                <w:b/>
                <w:bCs/>
                <w:sz w:val="20"/>
                <w:szCs w:val="20"/>
              </w:rPr>
              <w:t>Người hướng dẫn</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1</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M1319001</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Lê Thị Thùy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Dương</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8620115</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Kinh tế nông nghiệp</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2019</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26/08/2023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7g00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Các yếu tố ảnh hưởng đến sự chọn lựa mô hình sản xuất lúa của nông hộ trong vùng xâm nhập mặn ở các tỉnh ven biển Đồng bằng sông Cửu Long</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Pgs.Ts.Phan Đình Khôi</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M1419008</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Võ Trường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Hậu</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8340101</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Quản trị kinh doanh</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2019</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26/08/2023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8g00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Các yếu tố ảnh hưởng đến hiệu quả hoạt động của các ngân hàng thương mại ở Việt Nam</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Pgs.Ts.Bùi Văn Trịnh</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M1419014</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Lê Kim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Khánh</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8340101</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Quản trị kinh doanh</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2019</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26/08/2023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9g00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Các yếu tố ảnh hưởng đến ý định mua căn hộ chung cư của khách hàng tại Thành phố Cần Thơ</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Ts.Ong Quốc Cường</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4</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M1419034</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Trần Ngọc Phương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Vy</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8340101</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Quản trị kinh doanh</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2019</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26/08/2023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10g00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Xây dựng thẻ điểm cân bằng tại Công ty Cổ phần Nông nghiệp Công nghệ cao Trung Thạnh</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Pgs.Ts.Nguyễn Tuấn Kiệt</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5</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M2719022</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Nguyễn Phát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Tài</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8340201</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Tài chính - Ngân hàng</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2019</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26/08/2023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7g00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202/KT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Ảnh hưởng của thuế đến cấu trúc vốn của các công ty phi tài chính niêm yết trên sở giao dịch chứng khoán Hà Nội</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Pgs.Ts.Phan Đình Khôi</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6</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M2719023</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Nguyễn Thị Thu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Thảo</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8340201</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Tài chính - Ngân hàng</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2019</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26/08/2023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8g00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202/KT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Các yếu tố ảnh hưởng đến giới hạn cấp bảo lãnh doanh nghiệp nhỏ và vừa tại Ngân hàng Thương mại Cổ phần Quốc Dân – Vùng Tây Nam Bộ</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Pgs.Ts.Phan Đình Khôi</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7</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M2719029</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Lê Ngọc Thùy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Trang</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8340201</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Tài chính - Ngân hàng</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2019</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26/08/2023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9g00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202/KT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Các yếu tố ảnh hưởng đến khả năng trả nợ vay đúng hạn của hộ mới thoát nghèo tại chi nhánh Ngân hàng Chính sách Xã hội tỉnh Hậu Giang</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Pgs.Ts.Vương Quốc Duy</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M2719030</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Phạm Thị Mỹ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Trang</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8340201</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Tài chính - Ngân hàng</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2019</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26/08/2023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10g00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202/KT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Các yếu tố ảnh hưởng đến hiệu quả hoạt động của các công ty Logistics niêm yết tại thị trường chứng khoán Việt Nam</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Pgs.Ts.Phan Đình Khôi</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9</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M1420002</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Nguyễn Thị Lan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Chi</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8340101</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Quản trị kinh doanh</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2020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26/08/2023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13g30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Nghiên cứu tác động của đa dạng ngành nghề đến hiệu quả hoạt động kinh doanh của các doanh nghiệp Việt Nam</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Pgs.Ts.Phạm Lê Thông</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10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M1420008</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Nguyễn Thị Thuỳ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Dương</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8340101</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Quản trị kinh doanh</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2020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26/08/2023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14g30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Phân tích những nhân tố ảnh hưởng đến động lực làm việc của người lao động tại các doanh nghiệp sản xuất vật liệu xây dựng trên địa bàn tỉnh An Giang</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Ts.Châu Thị Lệ Duyên</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11</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M4519012</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Nguyễn Phú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Trung</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8310110</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Quản lý kinh tế</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2019</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26/08/2023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15g30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Nghiên cứu các nhân tố ảnh hưởng đến lòng trung thành của lao động trẻ làm việc tại các doanh nghiệp nhà nước ở Thành phố Cần Thơ</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Pgs.Ts.Võ Văn Dứt</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12</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M4520044</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Lê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Vy</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8310110</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Quản lý kinh tế</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2020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26/08/2023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16g30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201/KT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Các nhân tố tác động đến quyết định chuyển đổi số của doanh nghiệp nhỏ và vừa trên địa bàn thành phố Cần Thơ</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Pgs.Ts.Lưu Thanh Đức Hải</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13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M2719037</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Hồ Văn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Tý</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8340201</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Tài chính - </w:t>
            </w:r>
            <w:r w:rsidRPr="002605F4">
              <w:rPr>
                <w:sz w:val="20"/>
                <w:szCs w:val="20"/>
              </w:rPr>
              <w:lastRenderedPageBreak/>
              <w:t>Ngân hàng</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lastRenderedPageBreak/>
              <w:t>2019</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26/08/2023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13g30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202/KT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Các nhân tố ảnh hưởng đến khả năng trả nợ vay đúng </w:t>
            </w:r>
            <w:r w:rsidRPr="002605F4">
              <w:rPr>
                <w:sz w:val="20"/>
                <w:szCs w:val="20"/>
              </w:rPr>
              <w:lastRenderedPageBreak/>
              <w:t>hạn của nông hộ tại Ngân hàng Nông Nghiệp và Phát triển Nông thôn Việt Nam chi nhánh huyện Mang Thít tỉnh Vĩnh Long</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lastRenderedPageBreak/>
              <w:t>Ts.Nguyễn Thiện Phong</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lastRenderedPageBreak/>
              <w:t>14</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M2719041</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Nguyễn Hoàng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Việt</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8340201</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Tài chính - Ngân hàng</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2019</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26/08/2023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14g30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202/KT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Các nhân tố ảnh hưởng khả năng trả nợ đúng hạn của khách hàng cá nhân tại Ngân hàng Thương mại Cổ phần Sài Gòn Thương Tín Chi nhánh Cần Thơ</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Pgs.Ts.Phan Đình Khôi</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15</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M2720033</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Trương Nguyễn Hoàng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An</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8340201</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Tài chính - Ngân hàng</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2020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26/08/2023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15g30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202/KT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Đa dạng hoá thu nhập và nguy cơ phá sản của các ngân hàng thương mại niêm yết trên Sở giao dịch chứng khoán Việt Nam</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Ts.Nguyễn Văn Thép</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16</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M1420018</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Dương Tuyết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Nhi</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8340101</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Quản trị kinh doanh</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2020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27/08/2023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7g00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202/KT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Ảnh hưởng của đặc điểm kiểm soát quản trị và hiệu quả kỹ thuật đến hiệu quả tài chính: Bằng chứng thực nghiệm từ các công ty sản xuất niêm yết trên thị trường chứng khoán Việt Nam</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Pgs.Ts.Ngô Mỹ Trân</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17</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M4519027</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Trần Trí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Nhân</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8310110</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Quản lý kinh tế</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2019</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27/08/2023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8g00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202/KT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Hoạch định chiến lược kinh doanh khối nhà hàng khách sạn của Công ty TNHH MTV 622 </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Pgs.Ts.Nguyễn Tuấn Kiệt</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18</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M4519016</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Lê Thị Kim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Yến</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8310110</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Quản lý kinh tế</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2019</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27/08/2023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9g00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202/KT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Phân tích tác động của đầu tư ứng dụng công nghệ đến hiệu quả hoạt động của các doanh nghiệp ngành chế biến, chế tạo tỉnh Vĩnh Long.</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Pgs.Ts.Quan Minh Nhựt</w:t>
            </w:r>
          </w:p>
        </w:tc>
      </w:tr>
      <w:tr w:rsidR="00F8475B" w:rsidTr="007E1E5A">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19</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M4520023</w:t>
            </w:r>
          </w:p>
        </w:tc>
        <w:tc>
          <w:tcPr>
            <w:tcW w:w="1664"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 xml:space="preserve">Lê Thị Mỹ </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Hạnh</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8310110</w:t>
            </w:r>
          </w:p>
        </w:tc>
        <w:tc>
          <w:tcPr>
            <w:tcW w:w="1058"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Quản lý kinh tế</w:t>
            </w:r>
          </w:p>
        </w:tc>
        <w:tc>
          <w:tcPr>
            <w:tcW w:w="76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2020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jc w:val="center"/>
              <w:rPr>
                <w:sz w:val="20"/>
                <w:szCs w:val="20"/>
              </w:rPr>
            </w:pPr>
            <w:r w:rsidRPr="002605F4">
              <w:rPr>
                <w:sz w:val="20"/>
                <w:szCs w:val="20"/>
              </w:rPr>
              <w:t>27/08/2023</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10g00</w:t>
            </w:r>
          </w:p>
        </w:tc>
        <w:tc>
          <w:tcPr>
            <w:tcW w:w="0" w:type="auto"/>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202/KT</w:t>
            </w:r>
          </w:p>
        </w:tc>
        <w:tc>
          <w:tcPr>
            <w:tcW w:w="4692"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Ảnh hưởng của thù lao cán bộ chủ chốt đến hiệu quả hoạt động kinh doanh của các công ty niêm yết trên sở giao dịch chứng khoán Hà Nội</w:t>
            </w:r>
          </w:p>
        </w:tc>
        <w:tc>
          <w:tcPr>
            <w:tcW w:w="2413" w:type="dxa"/>
            <w:tcBorders>
              <w:top w:val="nil"/>
              <w:left w:val="nil"/>
              <w:bottom w:val="single" w:sz="4" w:space="0" w:color="auto"/>
              <w:right w:val="single" w:sz="4" w:space="0" w:color="auto"/>
            </w:tcBorders>
            <w:shd w:val="clear" w:color="auto" w:fill="auto"/>
            <w:hideMark/>
          </w:tcPr>
          <w:p w:rsidR="00F8475B" w:rsidRPr="002605F4" w:rsidRDefault="00F8475B" w:rsidP="00C364D8">
            <w:pPr>
              <w:ind w:left="-57" w:right="-57"/>
              <w:rPr>
                <w:sz w:val="20"/>
                <w:szCs w:val="20"/>
              </w:rPr>
            </w:pPr>
            <w:r w:rsidRPr="002605F4">
              <w:rPr>
                <w:sz w:val="20"/>
                <w:szCs w:val="20"/>
              </w:rPr>
              <w:t>Pgs.Ts.Nguyễn Tuấn Kiệt</w:t>
            </w:r>
          </w:p>
        </w:tc>
      </w:tr>
    </w:tbl>
    <w:p w:rsidR="00FE3626" w:rsidRDefault="00FE3626" w:rsidP="00687EBB">
      <w:pPr>
        <w:ind w:left="10080"/>
        <w:jc w:val="center"/>
        <w:rPr>
          <w:b/>
          <w:sz w:val="26"/>
          <w:szCs w:val="26"/>
          <w:lang w:val="en-US"/>
        </w:rPr>
      </w:pPr>
    </w:p>
    <w:p w:rsidR="002605F4" w:rsidRPr="00687EBB" w:rsidRDefault="002605F4" w:rsidP="00687EBB">
      <w:pPr>
        <w:ind w:left="10080"/>
        <w:jc w:val="center"/>
        <w:rPr>
          <w:b/>
          <w:sz w:val="26"/>
          <w:szCs w:val="26"/>
          <w:lang w:val="en-US"/>
        </w:rPr>
      </w:pPr>
      <w:r w:rsidRPr="00687EBB">
        <w:rPr>
          <w:b/>
          <w:sz w:val="26"/>
          <w:szCs w:val="26"/>
        </w:rPr>
        <w:t>P.HIỆU TRƯỞNG TRƯỜNG KINH TẾ</w:t>
      </w:r>
    </w:p>
    <w:p w:rsidR="00687EBB" w:rsidRDefault="00687EBB" w:rsidP="00687EBB">
      <w:pPr>
        <w:ind w:left="10080"/>
        <w:jc w:val="center"/>
        <w:rPr>
          <w:b/>
          <w:sz w:val="26"/>
          <w:szCs w:val="26"/>
          <w:lang w:val="en-US"/>
        </w:rPr>
      </w:pPr>
    </w:p>
    <w:p w:rsidR="00687EBB" w:rsidRDefault="00687EBB" w:rsidP="00687EBB">
      <w:pPr>
        <w:ind w:left="10080"/>
        <w:jc w:val="center"/>
        <w:rPr>
          <w:b/>
          <w:sz w:val="26"/>
          <w:szCs w:val="26"/>
          <w:lang w:val="en-US"/>
        </w:rPr>
      </w:pPr>
    </w:p>
    <w:p w:rsidR="00687EBB" w:rsidRDefault="00687EBB" w:rsidP="00687EBB">
      <w:pPr>
        <w:ind w:left="10080"/>
        <w:jc w:val="center"/>
        <w:rPr>
          <w:b/>
          <w:sz w:val="26"/>
          <w:szCs w:val="26"/>
          <w:lang w:val="en-US"/>
        </w:rPr>
      </w:pPr>
    </w:p>
    <w:p w:rsidR="00687EBB" w:rsidRDefault="00687EBB" w:rsidP="00687EBB">
      <w:pPr>
        <w:ind w:left="10080"/>
        <w:jc w:val="center"/>
        <w:rPr>
          <w:b/>
          <w:sz w:val="26"/>
          <w:szCs w:val="26"/>
          <w:lang w:val="en-US"/>
        </w:rPr>
      </w:pPr>
    </w:p>
    <w:p w:rsidR="00687EBB" w:rsidRDefault="00687EBB" w:rsidP="00687EBB">
      <w:pPr>
        <w:ind w:left="10080"/>
        <w:jc w:val="center"/>
        <w:rPr>
          <w:b/>
          <w:sz w:val="26"/>
          <w:szCs w:val="26"/>
          <w:lang w:val="en-US"/>
        </w:rPr>
      </w:pPr>
    </w:p>
    <w:p w:rsidR="002605F4" w:rsidRPr="00687EBB" w:rsidRDefault="00687EBB" w:rsidP="00687EBB">
      <w:pPr>
        <w:ind w:left="10080"/>
        <w:jc w:val="center"/>
        <w:rPr>
          <w:b/>
          <w:sz w:val="26"/>
          <w:szCs w:val="26"/>
          <w:lang w:val="en-US"/>
        </w:rPr>
      </w:pPr>
      <w:r w:rsidRPr="00687EBB">
        <w:rPr>
          <w:b/>
          <w:sz w:val="26"/>
          <w:szCs w:val="26"/>
          <w:lang w:val="en-US"/>
        </w:rPr>
        <w:t>TRƯƠNG ĐÔNG LỘC</w:t>
      </w:r>
    </w:p>
    <w:sectPr w:rsidR="002605F4" w:rsidRPr="00687EBB" w:rsidSect="00F8475B">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B77C2"/>
    <w:multiLevelType w:val="hybridMultilevel"/>
    <w:tmpl w:val="452E4BD6"/>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5B"/>
    <w:rsid w:val="00000294"/>
    <w:rsid w:val="0006330A"/>
    <w:rsid w:val="002605F4"/>
    <w:rsid w:val="00275DCF"/>
    <w:rsid w:val="00414935"/>
    <w:rsid w:val="00423756"/>
    <w:rsid w:val="004E47A4"/>
    <w:rsid w:val="00687EBB"/>
    <w:rsid w:val="00704CC3"/>
    <w:rsid w:val="007E1E5A"/>
    <w:rsid w:val="00B26B6C"/>
    <w:rsid w:val="00C364D8"/>
    <w:rsid w:val="00D91587"/>
    <w:rsid w:val="00F22564"/>
    <w:rsid w:val="00F8475B"/>
    <w:rsid w:val="00FE36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75B"/>
    <w:rPr>
      <w:color w:val="0000FF"/>
      <w:u w:val="single"/>
    </w:rPr>
  </w:style>
  <w:style w:type="character" w:styleId="FollowedHyperlink">
    <w:name w:val="FollowedHyperlink"/>
    <w:basedOn w:val="DefaultParagraphFont"/>
    <w:uiPriority w:val="99"/>
    <w:unhideWhenUsed/>
    <w:rsid w:val="00F8475B"/>
    <w:rPr>
      <w:color w:val="800080"/>
      <w:u w:val="single"/>
    </w:rPr>
  </w:style>
  <w:style w:type="paragraph" w:customStyle="1" w:styleId="xl65">
    <w:name w:val="xl65"/>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68">
    <w:name w:val="xl68"/>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69">
    <w:name w:val="xl69"/>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70">
    <w:name w:val="xl70"/>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71">
    <w:name w:val="xl71"/>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66CC"/>
    </w:rPr>
  </w:style>
  <w:style w:type="paragraph" w:customStyle="1" w:styleId="xl72">
    <w:name w:val="xl72"/>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3">
    <w:name w:val="xl73"/>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8">
    <w:name w:val="xl78"/>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table" w:styleId="TableGrid">
    <w:name w:val="Table Grid"/>
    <w:basedOn w:val="TableNormal"/>
    <w:rsid w:val="00275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4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75B"/>
    <w:rPr>
      <w:color w:val="0000FF"/>
      <w:u w:val="single"/>
    </w:rPr>
  </w:style>
  <w:style w:type="character" w:styleId="FollowedHyperlink">
    <w:name w:val="FollowedHyperlink"/>
    <w:basedOn w:val="DefaultParagraphFont"/>
    <w:uiPriority w:val="99"/>
    <w:unhideWhenUsed/>
    <w:rsid w:val="00F8475B"/>
    <w:rPr>
      <w:color w:val="800080"/>
      <w:u w:val="single"/>
    </w:rPr>
  </w:style>
  <w:style w:type="paragraph" w:customStyle="1" w:styleId="xl65">
    <w:name w:val="xl65"/>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68">
    <w:name w:val="xl68"/>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69">
    <w:name w:val="xl69"/>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70">
    <w:name w:val="xl70"/>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71">
    <w:name w:val="xl71"/>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66CC"/>
    </w:rPr>
  </w:style>
  <w:style w:type="paragraph" w:customStyle="1" w:styleId="xl72">
    <w:name w:val="xl72"/>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3">
    <w:name w:val="xl73"/>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8">
    <w:name w:val="xl78"/>
    <w:basedOn w:val="Normal"/>
    <w:rsid w:val="00F84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table" w:styleId="TableGrid">
    <w:name w:val="Table Grid"/>
    <w:basedOn w:val="TableNormal"/>
    <w:rsid w:val="00275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4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- 0918 799 811</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Thanh</cp:lastModifiedBy>
  <cp:revision>5</cp:revision>
  <dcterms:created xsi:type="dcterms:W3CDTF">2023-08-22T01:58:00Z</dcterms:created>
  <dcterms:modified xsi:type="dcterms:W3CDTF">2023-08-22T02:12:00Z</dcterms:modified>
</cp:coreProperties>
</file>