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40" w:rsidRPr="00FF20FB" w:rsidRDefault="00730240" w:rsidP="00730240">
      <w:pPr>
        <w:spacing w:before="120" w:after="120"/>
        <w:jc w:val="center"/>
        <w:rPr>
          <w:b/>
          <w:bCs/>
          <w:sz w:val="26"/>
          <w:szCs w:val="26"/>
        </w:rPr>
      </w:pPr>
      <w:r w:rsidRPr="007F57A2">
        <w:rPr>
          <w:b/>
          <w:bCs/>
          <w:sz w:val="32"/>
          <w:szCs w:val="32"/>
          <w:lang w:val="pt-BR"/>
        </w:rPr>
        <w:t xml:space="preserve">Hướng dẫn </w:t>
      </w:r>
      <w:bookmarkStart w:id="0" w:name="_GoBack"/>
      <w:bookmarkEnd w:id="0"/>
      <w:r w:rsidRPr="007F57A2">
        <w:rPr>
          <w:b/>
          <w:bCs/>
          <w:sz w:val="32"/>
          <w:szCs w:val="32"/>
          <w:lang w:val="pt-BR"/>
        </w:rPr>
        <w:t xml:space="preserve">định dạng </w:t>
      </w:r>
      <w:r>
        <w:rPr>
          <w:b/>
          <w:bCs/>
          <w:sz w:val="32"/>
          <w:szCs w:val="32"/>
          <w:lang w:val="pt-BR"/>
        </w:rPr>
        <w:t>bài viết cho</w:t>
      </w:r>
      <w:r w:rsidRPr="007F57A2">
        <w:rPr>
          <w:b/>
          <w:bCs/>
          <w:sz w:val="32"/>
          <w:szCs w:val="32"/>
          <w:lang w:val="pt-BR"/>
        </w:rPr>
        <w:t xml:space="preserve"> Hội thảo</w:t>
      </w:r>
      <w:r>
        <w:rPr>
          <w:b/>
          <w:bCs/>
          <w:sz w:val="32"/>
          <w:szCs w:val="32"/>
          <w:lang w:val="pt-BR"/>
        </w:rPr>
        <w:t xml:space="preserve"> </w:t>
      </w:r>
    </w:p>
    <w:p w:rsidR="00730240" w:rsidRPr="00104CBD" w:rsidRDefault="00730240" w:rsidP="00730240">
      <w:pPr>
        <w:spacing w:before="120" w:after="120" w:line="288" w:lineRule="auto"/>
        <w:ind w:firstLine="360"/>
        <w:jc w:val="both"/>
        <w:rPr>
          <w:sz w:val="26"/>
          <w:szCs w:val="26"/>
          <w:lang w:val="pt-BR"/>
        </w:rPr>
      </w:pPr>
      <w:r>
        <w:rPr>
          <w:sz w:val="26"/>
          <w:szCs w:val="26"/>
          <w:u w:val="single"/>
          <w:lang w:val="pt-BR"/>
        </w:rPr>
        <w:t>1</w:t>
      </w:r>
      <w:r w:rsidRPr="007079D6">
        <w:rPr>
          <w:sz w:val="26"/>
          <w:szCs w:val="26"/>
          <w:u w:val="single"/>
          <w:lang w:val="pt-BR"/>
        </w:rPr>
        <w:t>.</w:t>
      </w:r>
      <w:r>
        <w:rPr>
          <w:sz w:val="26"/>
          <w:szCs w:val="26"/>
          <w:u w:val="single"/>
          <w:lang w:val="pt-BR"/>
        </w:rPr>
        <w:t xml:space="preserve"> </w:t>
      </w:r>
      <w:r w:rsidRPr="007079D6">
        <w:rPr>
          <w:sz w:val="26"/>
          <w:szCs w:val="26"/>
          <w:u w:val="single"/>
          <w:lang w:val="pt-BR"/>
        </w:rPr>
        <w:t>Hình thức</w:t>
      </w:r>
      <w:r>
        <w:rPr>
          <w:sz w:val="26"/>
          <w:szCs w:val="26"/>
          <w:lang w:val="pt-BR"/>
        </w:rPr>
        <w:t xml:space="preserve">: Tham luận </w:t>
      </w:r>
      <w:r w:rsidRPr="00104CBD">
        <w:rPr>
          <w:sz w:val="26"/>
          <w:szCs w:val="26"/>
          <w:lang w:val="pt-BR"/>
        </w:rPr>
        <w:t xml:space="preserve">được </w:t>
      </w:r>
      <w:r>
        <w:rPr>
          <w:sz w:val="26"/>
          <w:szCs w:val="26"/>
          <w:lang w:val="pt-BR"/>
        </w:rPr>
        <w:t>trình bày không quá 20</w:t>
      </w:r>
      <w:r w:rsidRPr="00104CBD">
        <w:rPr>
          <w:sz w:val="26"/>
          <w:szCs w:val="26"/>
          <w:lang w:val="pt-BR"/>
        </w:rPr>
        <w:t xml:space="preserve"> trang kể cả hình vẽ, bảng biểu và tài liệu tham khảo, được định dạng thống nhất: khổ giấy A4 (210mm x 297mm), Font chữ Times New Roman, cỡ chữ 13, lề trên </w:t>
      </w:r>
      <w:r>
        <w:rPr>
          <w:sz w:val="26"/>
          <w:szCs w:val="26"/>
          <w:lang w:val="pt-BR"/>
        </w:rPr>
        <w:t>2 cm, lề trái 3</w:t>
      </w:r>
      <w:r w:rsidRPr="00104CBD">
        <w:rPr>
          <w:sz w:val="26"/>
          <w:szCs w:val="26"/>
          <w:lang w:val="pt-BR"/>
        </w:rPr>
        <w:t xml:space="preserve">cm, lề phải 2 cm, lề dưới 2 cm, </w:t>
      </w:r>
      <w:r>
        <w:rPr>
          <w:sz w:val="26"/>
          <w:szCs w:val="26"/>
          <w:lang w:val="pt-BR"/>
        </w:rPr>
        <w:t>dãn dòng đơn.</w:t>
      </w:r>
    </w:p>
    <w:p w:rsidR="00730240" w:rsidRPr="007079D6" w:rsidRDefault="00730240" w:rsidP="00730240">
      <w:pPr>
        <w:spacing w:before="120" w:after="120" w:line="288" w:lineRule="auto"/>
        <w:ind w:firstLine="360"/>
        <w:jc w:val="both"/>
        <w:rPr>
          <w:sz w:val="26"/>
          <w:szCs w:val="26"/>
          <w:u w:val="single"/>
          <w:lang w:val="pt-BR"/>
        </w:rPr>
      </w:pPr>
      <w:r>
        <w:rPr>
          <w:sz w:val="26"/>
          <w:szCs w:val="26"/>
          <w:u w:val="single"/>
          <w:lang w:val="pt-BR"/>
        </w:rPr>
        <w:t>2</w:t>
      </w:r>
      <w:r w:rsidRPr="007079D6">
        <w:rPr>
          <w:sz w:val="26"/>
          <w:szCs w:val="26"/>
          <w:u w:val="single"/>
          <w:lang w:val="pt-BR"/>
        </w:rPr>
        <w:t xml:space="preserve">. Cấu trúc </w:t>
      </w:r>
      <w:r>
        <w:rPr>
          <w:sz w:val="26"/>
          <w:szCs w:val="26"/>
          <w:u w:val="single"/>
          <w:lang w:val="pt-BR"/>
        </w:rPr>
        <w:t>bài viết</w:t>
      </w:r>
      <w:r w:rsidRPr="007079D6">
        <w:rPr>
          <w:sz w:val="26"/>
          <w:szCs w:val="26"/>
          <w:u w:val="single"/>
          <w:lang w:val="pt-BR"/>
        </w:rPr>
        <w:t xml:space="preserve">: </w:t>
      </w:r>
    </w:p>
    <w:p w:rsidR="00730240" w:rsidRDefault="00730240" w:rsidP="00730240">
      <w:pPr>
        <w:spacing w:before="120" w:after="120" w:line="288" w:lineRule="auto"/>
        <w:ind w:firstLine="720"/>
        <w:jc w:val="both"/>
        <w:rPr>
          <w:sz w:val="26"/>
          <w:szCs w:val="26"/>
          <w:lang w:val="pt-BR"/>
        </w:rPr>
      </w:pPr>
      <w:r>
        <w:rPr>
          <w:sz w:val="26"/>
          <w:szCs w:val="26"/>
          <w:lang w:val="pt-BR"/>
        </w:rPr>
        <w:t xml:space="preserve">- Tựa bài viết </w:t>
      </w:r>
    </w:p>
    <w:p w:rsidR="00730240" w:rsidRDefault="00730240" w:rsidP="00730240">
      <w:pPr>
        <w:spacing w:before="120" w:after="120" w:line="288" w:lineRule="auto"/>
        <w:ind w:firstLine="720"/>
        <w:jc w:val="both"/>
        <w:rPr>
          <w:sz w:val="26"/>
          <w:szCs w:val="26"/>
          <w:lang w:val="pt-BR"/>
        </w:rPr>
      </w:pPr>
      <w:r>
        <w:rPr>
          <w:sz w:val="26"/>
          <w:szCs w:val="26"/>
          <w:lang w:val="pt-BR"/>
        </w:rPr>
        <w:t>- Tên tác giả hoặc nhóm tác giả (trình bày Học hàm, học vị, đơn vị công tác và và e-mail của các tác giả ở footnote)</w:t>
      </w:r>
    </w:p>
    <w:p w:rsidR="00730240" w:rsidRDefault="00730240" w:rsidP="00730240">
      <w:pPr>
        <w:spacing w:before="120" w:after="120" w:line="288" w:lineRule="auto"/>
        <w:ind w:firstLine="720"/>
        <w:jc w:val="both"/>
        <w:rPr>
          <w:sz w:val="26"/>
          <w:szCs w:val="26"/>
          <w:lang w:val="pt-BR"/>
        </w:rPr>
      </w:pPr>
      <w:r>
        <w:rPr>
          <w:sz w:val="26"/>
          <w:szCs w:val="26"/>
          <w:lang w:val="pt-BR"/>
        </w:rPr>
        <w:t>- Tóm tắt tiếng Việt</w:t>
      </w:r>
    </w:p>
    <w:p w:rsidR="00730240" w:rsidRDefault="00730240" w:rsidP="00730240">
      <w:pPr>
        <w:spacing w:before="120" w:after="120" w:line="288" w:lineRule="auto"/>
        <w:ind w:firstLine="720"/>
        <w:jc w:val="both"/>
        <w:rPr>
          <w:sz w:val="26"/>
          <w:szCs w:val="26"/>
          <w:lang w:val="pt-BR"/>
        </w:rPr>
      </w:pPr>
      <w:r>
        <w:rPr>
          <w:sz w:val="26"/>
          <w:szCs w:val="26"/>
          <w:lang w:val="pt-BR"/>
        </w:rPr>
        <w:t>- Từ khóa</w:t>
      </w:r>
    </w:p>
    <w:p w:rsidR="00730240" w:rsidRDefault="00730240" w:rsidP="00730240">
      <w:pPr>
        <w:spacing w:before="120" w:after="120" w:line="288" w:lineRule="auto"/>
        <w:ind w:firstLine="720"/>
        <w:jc w:val="both"/>
        <w:rPr>
          <w:sz w:val="26"/>
          <w:szCs w:val="26"/>
          <w:lang w:val="pt-BR"/>
        </w:rPr>
      </w:pPr>
      <w:r>
        <w:rPr>
          <w:sz w:val="26"/>
          <w:szCs w:val="26"/>
          <w:lang w:val="pt-BR"/>
        </w:rPr>
        <w:t>- Tựa tiếng Anh</w:t>
      </w:r>
    </w:p>
    <w:p w:rsidR="00730240" w:rsidRDefault="00730240" w:rsidP="00730240">
      <w:pPr>
        <w:spacing w:before="120" w:after="120" w:line="288" w:lineRule="auto"/>
        <w:ind w:firstLine="720"/>
        <w:jc w:val="both"/>
        <w:rPr>
          <w:sz w:val="26"/>
          <w:szCs w:val="26"/>
          <w:lang w:val="pt-BR"/>
        </w:rPr>
      </w:pPr>
      <w:r>
        <w:rPr>
          <w:sz w:val="26"/>
          <w:szCs w:val="26"/>
          <w:lang w:val="pt-BR"/>
        </w:rPr>
        <w:t>- Tóm tắt tiếng Anh (Abstract)</w:t>
      </w:r>
    </w:p>
    <w:p w:rsidR="00730240" w:rsidRDefault="00730240" w:rsidP="00730240">
      <w:pPr>
        <w:spacing w:before="120" w:after="120" w:line="288" w:lineRule="auto"/>
        <w:ind w:firstLine="720"/>
        <w:jc w:val="both"/>
        <w:rPr>
          <w:sz w:val="26"/>
          <w:szCs w:val="26"/>
          <w:lang w:val="pt-BR"/>
        </w:rPr>
      </w:pPr>
      <w:r>
        <w:rPr>
          <w:sz w:val="26"/>
          <w:szCs w:val="26"/>
          <w:lang w:val="pt-BR"/>
        </w:rPr>
        <w:t>- Keyword (từ khóa tiếng Anh)</w:t>
      </w:r>
    </w:p>
    <w:p w:rsidR="00730240" w:rsidRDefault="00730240" w:rsidP="00730240">
      <w:pPr>
        <w:spacing w:before="120" w:after="120" w:line="288" w:lineRule="auto"/>
        <w:ind w:firstLine="720"/>
        <w:jc w:val="both"/>
        <w:rPr>
          <w:sz w:val="26"/>
          <w:szCs w:val="26"/>
          <w:lang w:val="pt-BR"/>
        </w:rPr>
      </w:pPr>
      <w:r>
        <w:rPr>
          <w:sz w:val="26"/>
          <w:szCs w:val="26"/>
          <w:lang w:val="pt-BR"/>
        </w:rPr>
        <w:t>1</w:t>
      </w:r>
      <w:r w:rsidRPr="007079D6">
        <w:rPr>
          <w:sz w:val="26"/>
          <w:szCs w:val="26"/>
          <w:lang w:val="pt-BR"/>
        </w:rPr>
        <w:t>. Đặt vấn đề</w:t>
      </w:r>
    </w:p>
    <w:p w:rsidR="00730240" w:rsidRDefault="00730240" w:rsidP="00730240">
      <w:pPr>
        <w:spacing w:before="120" w:after="120" w:line="288" w:lineRule="auto"/>
        <w:ind w:firstLine="720"/>
        <w:jc w:val="both"/>
        <w:rPr>
          <w:sz w:val="26"/>
          <w:szCs w:val="26"/>
          <w:lang w:val="pt-BR"/>
        </w:rPr>
      </w:pPr>
      <w:r w:rsidRPr="007079D6">
        <w:rPr>
          <w:sz w:val="26"/>
          <w:szCs w:val="26"/>
          <w:lang w:val="pt-BR"/>
        </w:rPr>
        <w:t>2. Phương pháp luận/</w:t>
      </w:r>
      <w:r>
        <w:rPr>
          <w:sz w:val="26"/>
          <w:szCs w:val="26"/>
          <w:lang w:val="pt-BR"/>
        </w:rPr>
        <w:t xml:space="preserve">hoặc phương pháp </w:t>
      </w:r>
      <w:r w:rsidRPr="007079D6">
        <w:rPr>
          <w:sz w:val="26"/>
          <w:szCs w:val="26"/>
          <w:lang w:val="pt-BR"/>
        </w:rPr>
        <w:t>nghiên cứu</w:t>
      </w:r>
    </w:p>
    <w:p w:rsidR="00730240" w:rsidRDefault="00730240" w:rsidP="00730240">
      <w:pPr>
        <w:spacing w:before="120" w:after="120" w:line="288" w:lineRule="auto"/>
        <w:ind w:firstLine="720"/>
        <w:jc w:val="both"/>
        <w:rPr>
          <w:sz w:val="26"/>
          <w:szCs w:val="26"/>
          <w:lang w:val="pt-BR"/>
        </w:rPr>
      </w:pPr>
      <w:r>
        <w:rPr>
          <w:sz w:val="26"/>
          <w:szCs w:val="26"/>
          <w:lang w:val="pt-BR"/>
        </w:rPr>
        <w:t>3</w:t>
      </w:r>
      <w:r w:rsidRPr="007079D6">
        <w:rPr>
          <w:sz w:val="26"/>
          <w:szCs w:val="26"/>
          <w:lang w:val="pt-BR"/>
        </w:rPr>
        <w:t>. Kết quả nghiên cứu và thảo luận</w:t>
      </w:r>
    </w:p>
    <w:p w:rsidR="00730240" w:rsidRDefault="00730240" w:rsidP="00730240">
      <w:pPr>
        <w:spacing w:before="120" w:after="120" w:line="288" w:lineRule="auto"/>
        <w:ind w:firstLine="720"/>
        <w:jc w:val="both"/>
        <w:rPr>
          <w:sz w:val="26"/>
          <w:szCs w:val="26"/>
          <w:lang w:val="pt-BR"/>
        </w:rPr>
      </w:pPr>
      <w:r>
        <w:rPr>
          <w:sz w:val="26"/>
          <w:szCs w:val="26"/>
          <w:lang w:val="pt-BR"/>
        </w:rPr>
        <w:t>4</w:t>
      </w:r>
      <w:r w:rsidRPr="007079D6">
        <w:rPr>
          <w:sz w:val="26"/>
          <w:szCs w:val="26"/>
          <w:lang w:val="pt-BR"/>
        </w:rPr>
        <w:t>. Kết luận</w:t>
      </w:r>
    </w:p>
    <w:p w:rsidR="00730240" w:rsidRDefault="00730240" w:rsidP="00730240">
      <w:pPr>
        <w:spacing w:before="120" w:after="120" w:line="288" w:lineRule="auto"/>
        <w:ind w:firstLine="720"/>
        <w:jc w:val="both"/>
        <w:rPr>
          <w:sz w:val="26"/>
          <w:szCs w:val="26"/>
          <w:lang w:val="pt-BR"/>
        </w:rPr>
      </w:pPr>
      <w:r w:rsidRPr="007079D6">
        <w:rPr>
          <w:sz w:val="26"/>
          <w:szCs w:val="26"/>
          <w:lang w:val="pt-BR"/>
        </w:rPr>
        <w:t>Tài liệu tham khảo</w:t>
      </w:r>
    </w:p>
    <w:p w:rsidR="00730240" w:rsidRPr="00821AC8" w:rsidRDefault="00730240" w:rsidP="00730240">
      <w:pPr>
        <w:spacing w:before="120" w:after="120" w:line="288" w:lineRule="auto"/>
        <w:ind w:firstLine="720"/>
        <w:rPr>
          <w:sz w:val="26"/>
          <w:szCs w:val="26"/>
          <w:lang w:val="pt-BR"/>
        </w:rPr>
      </w:pPr>
      <w:r w:rsidRPr="00821AC8">
        <w:rPr>
          <w:sz w:val="26"/>
          <w:szCs w:val="26"/>
          <w:lang w:val="pt-BR"/>
        </w:rPr>
        <w:t>Tài liệu tham khảo trích dẫn trong bài viết phải liệt kê chi tiết trong danh sách tài liệu tham khảo và ngược lại. Trong bài viết trích dẫn tài liệu người nước ngoài thì sử dụng họ nhưng người Việt thì sử dụng cả họ, chữ lót và tên. Trích dẫn tài liệu trong bài viết lưu ý nếu bài có 1-2 tác giả thì liệt kê tất cả; từ 3 tác giả trở lên thì viết tác giả thứ nhất và kèm theo </w:t>
      </w:r>
      <w:r w:rsidRPr="00821AC8">
        <w:rPr>
          <w:i/>
          <w:iCs/>
          <w:sz w:val="26"/>
          <w:szCs w:val="26"/>
          <w:lang w:val="pt-BR"/>
        </w:rPr>
        <w:t>và</w:t>
      </w:r>
      <w:r w:rsidRPr="00821AC8">
        <w:rPr>
          <w:sz w:val="26"/>
          <w:szCs w:val="26"/>
          <w:lang w:val="pt-BR"/>
        </w:rPr>
        <w:t> </w:t>
      </w:r>
      <w:r w:rsidRPr="00821AC8">
        <w:rPr>
          <w:i/>
          <w:iCs/>
          <w:sz w:val="26"/>
          <w:szCs w:val="26"/>
          <w:lang w:val="pt-BR"/>
        </w:rPr>
        <w:t>ctv.</w:t>
      </w:r>
      <w:r w:rsidRPr="00821AC8">
        <w:rPr>
          <w:sz w:val="26"/>
          <w:szCs w:val="26"/>
          <w:lang w:val="pt-BR"/>
        </w:rPr>
        <w:t> (tiếng Việt) hay </w:t>
      </w:r>
      <w:r w:rsidRPr="00821AC8">
        <w:rPr>
          <w:i/>
          <w:iCs/>
          <w:sz w:val="26"/>
          <w:szCs w:val="26"/>
          <w:lang w:val="pt-BR"/>
        </w:rPr>
        <w:t>et al.</w:t>
      </w:r>
      <w:r w:rsidRPr="00821AC8">
        <w:rPr>
          <w:sz w:val="26"/>
          <w:szCs w:val="26"/>
          <w:lang w:val="pt-BR"/>
        </w:rPr>
        <w:t> (tiếng Anh) và in nghiêng. Liệt kê chung tài liệu tham khảo tiếng Việt và tiếng Anh theo thứ tự a,b,c,… căn cứ vào họ. Một số hướng dẫn cách liệt kê tài liệu tham khảo:</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Tạp chí</w:t>
      </w:r>
      <w:r w:rsidRPr="00821AC8">
        <w:rPr>
          <w:sz w:val="26"/>
          <w:szCs w:val="26"/>
          <w:lang w:val="pt-BR"/>
        </w:rPr>
        <w:t>: Tác giả, năm. Tên bài viết. Tên đầy đủ của tạp chí, quyển/số, trang bài viết. </w:t>
      </w:r>
      <w:r w:rsidRPr="00821AC8">
        <w:rPr>
          <w:sz w:val="26"/>
          <w:szCs w:val="26"/>
          <w:lang w:val="pt-BR"/>
        </w:rPr>
        <w:br/>
        <w:t>Ví dụ: Ho, Y.W. and S.S.Y. Nawawi, 1969. Effects of carbon .... Journal of Molecular Biology. 45: 567-575 hay Lê Tấn Lợi và Nguyễn Hữu Kiệt, 2012. Phân vùng sinh thái nông nghiệp và đánh giá thích nghi đất đai tại huyện Hồng Dân, tỉnh Bạc Liêu. Tạp chí Khoa học, Đại học Cần Thơ. Số 23a: 69-78.</w:t>
      </w:r>
      <w:r w:rsidRPr="00821AC8">
        <w:rPr>
          <w:sz w:val="26"/>
          <w:szCs w:val="26"/>
          <w:lang w:val="pt-BR"/>
        </w:rPr>
        <w:br/>
        <w:t>Đối với bài báo xuất bản bằng ngôn ngữ tiếng Anh, nếu tài liệu tham khảo là tiếng Việt thì dịch ra tiếng Anh và ghi (in Vietnamese) ở cuối tài liệu tham khảo.</w:t>
      </w:r>
      <w:r w:rsidRPr="00821AC8">
        <w:rPr>
          <w:sz w:val="26"/>
          <w:szCs w:val="26"/>
          <w:lang w:val="pt-BR"/>
        </w:rPr>
        <w:br/>
      </w:r>
      <w:r w:rsidRPr="00821AC8">
        <w:rPr>
          <w:sz w:val="26"/>
          <w:szCs w:val="26"/>
          <w:lang w:val="pt-BR"/>
        </w:rPr>
        <w:lastRenderedPageBreak/>
        <w:t>Ví dụ: Ngo Quoc Luan </w:t>
      </w:r>
      <w:r w:rsidRPr="00821AC8">
        <w:rPr>
          <w:i/>
          <w:iCs/>
          <w:sz w:val="26"/>
          <w:szCs w:val="26"/>
          <w:lang w:val="pt-BR"/>
        </w:rPr>
        <w:t>et al.</w:t>
      </w:r>
      <w:r w:rsidRPr="00821AC8">
        <w:rPr>
          <w:sz w:val="26"/>
          <w:szCs w:val="26"/>
          <w:lang w:val="pt-BR"/>
        </w:rPr>
        <w:t>, 2013. Chemical investigation of ethyl acetate extracts of stem bark of Cassia grandis L. Vietnam Journal of Chemistry, Vietnamese Academy of Science and Technology. 51(6ABC): 135-140 (in Vietnamese).</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Sách</w:t>
      </w:r>
      <w:r w:rsidRPr="00821AC8">
        <w:rPr>
          <w:b/>
          <w:bCs/>
          <w:sz w:val="26"/>
          <w:szCs w:val="26"/>
          <w:lang w:val="pt-BR"/>
        </w:rPr>
        <w:t>:</w:t>
      </w:r>
      <w:r w:rsidRPr="00821AC8">
        <w:rPr>
          <w:sz w:val="26"/>
          <w:szCs w:val="26"/>
          <w:lang w:val="pt-BR"/>
        </w:rPr>
        <w:t> </w:t>
      </w:r>
      <w:r w:rsidRPr="00821AC8">
        <w:rPr>
          <w:i/>
          <w:iCs/>
          <w:sz w:val="26"/>
          <w:szCs w:val="26"/>
          <w:lang w:val="pt-BR"/>
        </w:rPr>
        <w:t>Tác giả, năm. Tên sách. Lần xuất bản (chỉ ghi nếu là lần xuất bản thứ 2 trở đi). Nhà xuất bản. Nơi xuất bản. Tổng số trang sách.</w:t>
      </w:r>
      <w:r w:rsidRPr="00821AC8">
        <w:rPr>
          <w:sz w:val="26"/>
          <w:szCs w:val="26"/>
          <w:lang w:val="pt-BR"/>
        </w:rPr>
        <w:t> </w:t>
      </w:r>
      <w:r w:rsidRPr="00821AC8">
        <w:rPr>
          <w:sz w:val="26"/>
          <w:szCs w:val="26"/>
          <w:lang w:val="pt-BR"/>
        </w:rPr>
        <w:br/>
        <w:t>Ví dụ: Nguyễn Anh Tuấn và Trần Ngọc Hải, 1992. Kỹ thuật nuôi tôm sú. Nhà xuất bản Nông nghiệp. Hà Nội. 68 trang hayBoyd, C.E., 1995. Bottom soils ...... Chapman and Hall. New York. 348 pp)</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Tài liệu hội thảo, hội nghị</w:t>
      </w:r>
      <w:r w:rsidRPr="00821AC8">
        <w:rPr>
          <w:sz w:val="26"/>
          <w:szCs w:val="26"/>
          <w:lang w:val="pt-BR"/>
        </w:rPr>
        <w:t>: </w:t>
      </w:r>
      <w:r w:rsidRPr="00821AC8">
        <w:rPr>
          <w:i/>
          <w:iCs/>
          <w:sz w:val="26"/>
          <w:szCs w:val="26"/>
          <w:lang w:val="pt-BR"/>
        </w:rPr>
        <w:t>Tác giả, năm. Tên bài viết. In (trong): Tên người (chủ biên tài liệu tiếng Việt hay editor(s) nếu là tiếng Anh). Tên sách. Tên hội nghị, thời gian hội nghị, địa điểm hội nghị. Tên nhà xuất bản. Nơi xuất bản. Trang của bài viết.</w:t>
      </w:r>
      <w:r w:rsidRPr="00821AC8">
        <w:rPr>
          <w:sz w:val="26"/>
          <w:szCs w:val="26"/>
          <w:lang w:val="pt-BR"/>
        </w:rPr>
        <w:br/>
        <w:t>Ví dụ: Benzie, J.A.H., E. Ballment and S. Brusher, 1993. Genetic structure of </w:t>
      </w:r>
      <w:r w:rsidRPr="00821AC8">
        <w:rPr>
          <w:i/>
          <w:iCs/>
          <w:sz w:val="26"/>
          <w:szCs w:val="26"/>
          <w:lang w:val="pt-BR"/>
        </w:rPr>
        <w:t>Penaeus monodon</w:t>
      </w:r>
      <w:r w:rsidRPr="00821AC8">
        <w:rPr>
          <w:sz w:val="26"/>
          <w:szCs w:val="26"/>
          <w:lang w:val="pt-BR"/>
        </w:rPr>
        <w:t>........ and allozymes. </w:t>
      </w:r>
      <w:r w:rsidRPr="00821AC8">
        <w:rPr>
          <w:i/>
          <w:iCs/>
          <w:sz w:val="26"/>
          <w:szCs w:val="26"/>
          <w:lang w:val="pt-BR"/>
        </w:rPr>
        <w:t>In</w:t>
      </w:r>
      <w:r w:rsidRPr="00821AC8">
        <w:rPr>
          <w:sz w:val="26"/>
          <w:szCs w:val="26"/>
          <w:lang w:val="pt-BR"/>
        </w:rPr>
        <w:t>: G.A.E. Gall and H. Chen (Editors). Genetics in aquaculture. Proceedings of the Fourth International Symposium, 29 April to 3 May 1991, Wuhan, China. Aquaculture, 111: 89-93).</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Sách có nhiều bài có tác giả riêng và có chủ biên</w:t>
      </w:r>
      <w:r w:rsidRPr="00821AC8">
        <w:rPr>
          <w:sz w:val="26"/>
          <w:szCs w:val="26"/>
          <w:lang w:val="pt-BR"/>
        </w:rPr>
        <w:t>: </w:t>
      </w:r>
      <w:r w:rsidRPr="00821AC8">
        <w:rPr>
          <w:i/>
          <w:iCs/>
          <w:sz w:val="26"/>
          <w:szCs w:val="26"/>
          <w:lang w:val="pt-BR"/>
        </w:rPr>
        <w:t>Viết giống như bài viết trong hội nghị hay hội thảo</w:t>
      </w:r>
      <w:r w:rsidRPr="00821AC8">
        <w:rPr>
          <w:sz w:val="26"/>
          <w:szCs w:val="26"/>
          <w:lang w:val="pt-BR"/>
        </w:rPr>
        <w:t>. </w:t>
      </w:r>
      <w:r w:rsidRPr="00821AC8">
        <w:rPr>
          <w:sz w:val="26"/>
          <w:szCs w:val="26"/>
          <w:lang w:val="pt-BR"/>
        </w:rPr>
        <w:br/>
        <w:t>Ví dụ: Shigueno, K., 1992. Shrimp culture industry in Japan</w:t>
      </w:r>
      <w:r w:rsidRPr="00821AC8">
        <w:rPr>
          <w:i/>
          <w:iCs/>
          <w:sz w:val="26"/>
          <w:szCs w:val="26"/>
          <w:lang w:val="pt-BR"/>
        </w:rPr>
        <w:t>. In</w:t>
      </w:r>
      <w:r w:rsidRPr="00821AC8">
        <w:rPr>
          <w:sz w:val="26"/>
          <w:szCs w:val="26"/>
          <w:lang w:val="pt-BR"/>
        </w:rPr>
        <w:t>: A.W. Fast and L.J. Lester (Editors). Marine shrimp culture: Principles and Practices. Elsevier. Amsterdam. 278 pp.</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Sách chủ biên</w:t>
      </w:r>
      <w:r w:rsidRPr="00821AC8">
        <w:rPr>
          <w:sz w:val="26"/>
          <w:szCs w:val="26"/>
          <w:lang w:val="pt-BR"/>
        </w:rPr>
        <w:t>: </w:t>
      </w:r>
      <w:r w:rsidRPr="00821AC8">
        <w:rPr>
          <w:i/>
          <w:iCs/>
          <w:sz w:val="26"/>
          <w:szCs w:val="26"/>
          <w:lang w:val="pt-BR"/>
        </w:rPr>
        <w:t>Tác giả (Chủ biên hay Editor(s) nếu là tiếng Anh). Tên sách. Tên nhà xuất bản. Nơi xuất bản. Số trang</w:t>
      </w:r>
      <w:r w:rsidRPr="00821AC8">
        <w:rPr>
          <w:sz w:val="26"/>
          <w:szCs w:val="26"/>
          <w:lang w:val="pt-BR"/>
        </w:rPr>
        <w:t>.</w:t>
      </w:r>
      <w:r w:rsidRPr="00821AC8">
        <w:rPr>
          <w:sz w:val="26"/>
          <w:szCs w:val="26"/>
          <w:lang w:val="pt-BR"/>
        </w:rPr>
        <w:br/>
        <w:t>Ví dụ: Loddging, W., (editor), 1967. Gas effluent analysis. M. Dekker, Inc. New York. 200 pp.</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Trích từ website</w:t>
      </w:r>
      <w:r w:rsidRPr="00821AC8">
        <w:rPr>
          <w:sz w:val="26"/>
          <w:szCs w:val="26"/>
          <w:lang w:val="pt-BR"/>
        </w:rPr>
        <w:t>: </w:t>
      </w:r>
      <w:r w:rsidRPr="00821AC8">
        <w:rPr>
          <w:i/>
          <w:iCs/>
          <w:sz w:val="26"/>
          <w:szCs w:val="26"/>
          <w:lang w:val="pt-BR"/>
        </w:rPr>
        <w:t>Tên tác giả, năm. Tên bài viết. Tên website, ngày truy cập</w:t>
      </w:r>
      <w:r w:rsidRPr="00821AC8">
        <w:rPr>
          <w:sz w:val="26"/>
          <w:szCs w:val="26"/>
          <w:lang w:val="pt-BR"/>
        </w:rPr>
        <w:t> (tiếng Việt ghi truy cập ngày…. hay bài viết là tiếng Anh ghi accessed on…. </w:t>
      </w:r>
      <w:r w:rsidRPr="00821AC8">
        <w:rPr>
          <w:sz w:val="26"/>
          <w:szCs w:val="26"/>
          <w:lang w:val="pt-BR"/>
        </w:rPr>
        <w:br/>
        <w:t>Ví dụ: Min, K., 1998. Wastewater pollution in China. ttp://www……………… html, assessed on 17/3/2008.</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Luận văn, luận án</w:t>
      </w:r>
      <w:r w:rsidRPr="00821AC8">
        <w:rPr>
          <w:b/>
          <w:bCs/>
          <w:sz w:val="26"/>
          <w:szCs w:val="26"/>
          <w:lang w:val="pt-BR"/>
        </w:rPr>
        <w:t>:</w:t>
      </w:r>
      <w:r w:rsidRPr="00821AC8">
        <w:rPr>
          <w:sz w:val="26"/>
          <w:szCs w:val="26"/>
          <w:lang w:val="pt-BR"/>
        </w:rPr>
        <w:t> </w:t>
      </w:r>
      <w:r w:rsidRPr="00821AC8">
        <w:rPr>
          <w:i/>
          <w:iCs/>
          <w:sz w:val="26"/>
          <w:szCs w:val="26"/>
          <w:lang w:val="pt-BR"/>
        </w:rPr>
        <w:t>Tên tác giả, năm. Tên luận văn/luận án. Bậc tốt nghiệp (đại học, cao học hay tiến sĩ). Tên trường. Địa danh của Trường.</w:t>
      </w:r>
      <w:r w:rsidRPr="00821AC8">
        <w:rPr>
          <w:sz w:val="26"/>
          <w:szCs w:val="26"/>
          <w:lang w:val="pt-BR"/>
        </w:rPr>
        <w:br/>
        <w:t>Ví dụ: Tain, F.H., 1999. Impacts of aquaculture extension on small-scale ……. in Thailand. Master thesis. The University of Michigan. Ann Arbor, Mitchigan.</w:t>
      </w:r>
    </w:p>
    <w:p w:rsidR="00730240" w:rsidRPr="00821AC8" w:rsidRDefault="00730240" w:rsidP="00730240">
      <w:pPr>
        <w:spacing w:before="120" w:after="120" w:line="288" w:lineRule="auto"/>
        <w:ind w:firstLine="720"/>
        <w:rPr>
          <w:sz w:val="26"/>
          <w:szCs w:val="26"/>
          <w:lang w:val="pt-BR"/>
        </w:rPr>
      </w:pPr>
      <w:r w:rsidRPr="00821AC8">
        <w:rPr>
          <w:i/>
          <w:iCs/>
          <w:sz w:val="26"/>
          <w:szCs w:val="26"/>
          <w:lang w:val="pt-BR"/>
        </w:rPr>
        <w:t>- Tên khoa học</w:t>
      </w:r>
      <w:r w:rsidRPr="00821AC8">
        <w:rPr>
          <w:sz w:val="26"/>
          <w:szCs w:val="26"/>
          <w:lang w:val="pt-BR"/>
        </w:rPr>
        <w:t>: Tên khoa học phải được viết đầy đủ trong lần viết đầu tiên trong bài viết, lần tiếp theo có thể viết tắt tên giống; in nghiêng; không cần viết kèm tên tác giả.</w:t>
      </w:r>
      <w:r w:rsidRPr="00821AC8">
        <w:rPr>
          <w:sz w:val="26"/>
          <w:szCs w:val="26"/>
          <w:lang w:val="pt-BR"/>
        </w:rPr>
        <w:br/>
        <w:t>Ví dụ: </w:t>
      </w:r>
      <w:r w:rsidRPr="00821AC8">
        <w:rPr>
          <w:i/>
          <w:iCs/>
          <w:sz w:val="26"/>
          <w:szCs w:val="26"/>
          <w:lang w:val="pt-BR"/>
        </w:rPr>
        <w:t>Cyprinus carpio</w:t>
      </w:r>
      <w:r w:rsidRPr="00821AC8">
        <w:rPr>
          <w:sz w:val="26"/>
          <w:szCs w:val="26"/>
          <w:lang w:val="pt-BR"/>
        </w:rPr>
        <w:t>hay</w:t>
      </w:r>
      <w:r w:rsidRPr="00821AC8">
        <w:rPr>
          <w:i/>
          <w:iCs/>
          <w:sz w:val="26"/>
          <w:szCs w:val="26"/>
          <w:lang w:val="pt-BR"/>
        </w:rPr>
        <w:t>C. carpio</w:t>
      </w:r>
    </w:p>
    <w:p w:rsidR="00FC2F48" w:rsidRDefault="00FC2F48"/>
    <w:sectPr w:rsidR="00FC2F48" w:rsidSect="00730240">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40"/>
    <w:rsid w:val="00730240"/>
    <w:rsid w:val="00FC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B78F-785F-41BC-9759-AD228A4C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2019-10-28T06:59:00Z</dcterms:created>
  <dcterms:modified xsi:type="dcterms:W3CDTF">2019-10-28T07:00:00Z</dcterms:modified>
</cp:coreProperties>
</file>