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53E" w:rsidRDefault="006D0CA1">
      <w:pPr>
        <w:rPr>
          <w:b/>
          <w:color w:val="0000FF"/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847725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1695450</wp:posOffset>
            </wp:positionH>
            <wp:positionV relativeFrom="paragraph">
              <wp:posOffset>114300</wp:posOffset>
            </wp:positionV>
            <wp:extent cx="904875" cy="80010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4667250</wp:posOffset>
            </wp:positionH>
            <wp:positionV relativeFrom="paragraph">
              <wp:posOffset>361950</wp:posOffset>
            </wp:positionV>
            <wp:extent cx="1271588" cy="556839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556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95338" cy="795338"/>
            <wp:effectExtent l="0" t="0" r="0" b="0"/>
            <wp:wrapSquare wrapText="bothSides" distT="0" distB="0" distL="0" distR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9453E" w:rsidRDefault="0089453E">
      <w:pPr>
        <w:jc w:val="center"/>
        <w:rPr>
          <w:b/>
          <w:color w:val="0000FF"/>
          <w:sz w:val="30"/>
          <w:szCs w:val="30"/>
        </w:rPr>
      </w:pPr>
    </w:p>
    <w:p w14:paraId="00000003" w14:textId="77777777" w:rsidR="0089453E" w:rsidRDefault="0089453E">
      <w:pPr>
        <w:jc w:val="center"/>
        <w:rPr>
          <w:b/>
          <w:color w:val="0000FF"/>
          <w:sz w:val="30"/>
          <w:szCs w:val="30"/>
        </w:rPr>
      </w:pPr>
    </w:p>
    <w:p w14:paraId="00000004" w14:textId="77777777" w:rsidR="0089453E" w:rsidRDefault="0089453E">
      <w:pPr>
        <w:rPr>
          <w:b/>
          <w:color w:val="0000FF"/>
          <w:sz w:val="30"/>
          <w:szCs w:val="30"/>
        </w:rPr>
      </w:pPr>
    </w:p>
    <w:p w14:paraId="00000005" w14:textId="77777777" w:rsidR="0089453E" w:rsidRDefault="006D0CA1">
      <w:pPr>
        <w:rPr>
          <w:b/>
          <w:color w:val="0000FF"/>
          <w:sz w:val="30"/>
          <w:szCs w:val="30"/>
        </w:rPr>
      </w:pPr>
      <w:r>
        <w:pict w14:anchorId="19522EDF">
          <v:rect id="_x0000_i1025" style="width:0;height:1.5pt" o:hralign="center" o:hrstd="t" o:hr="t" fillcolor="#a0a0a0" stroked="f"/>
        </w:pict>
      </w:r>
    </w:p>
    <w:p w14:paraId="00000006" w14:textId="77777777" w:rsidR="0089453E" w:rsidRDefault="0089453E">
      <w:pPr>
        <w:rPr>
          <w:b/>
          <w:color w:val="0000FF"/>
          <w:sz w:val="30"/>
          <w:szCs w:val="30"/>
        </w:rPr>
      </w:pPr>
    </w:p>
    <w:p w14:paraId="00000007" w14:textId="77777777" w:rsidR="0089453E" w:rsidRDefault="006D0CA1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VÒNG TUY</w:t>
      </w:r>
      <w:r>
        <w:rPr>
          <w:b/>
          <w:color w:val="0000FF"/>
          <w:sz w:val="30"/>
          <w:szCs w:val="30"/>
        </w:rPr>
        <w:t>Ể</w:t>
      </w:r>
      <w:r>
        <w:rPr>
          <w:b/>
          <w:color w:val="0000FF"/>
          <w:sz w:val="30"/>
          <w:szCs w:val="30"/>
        </w:rPr>
        <w:t>N TRƯ</w:t>
      </w:r>
      <w:r>
        <w:rPr>
          <w:b/>
          <w:color w:val="0000FF"/>
          <w:sz w:val="30"/>
          <w:szCs w:val="30"/>
        </w:rPr>
        <w:t>Ờ</w:t>
      </w:r>
      <w:r>
        <w:rPr>
          <w:b/>
          <w:color w:val="0000FF"/>
          <w:sz w:val="30"/>
          <w:szCs w:val="30"/>
        </w:rPr>
        <w:t>NG CU</w:t>
      </w:r>
      <w:r>
        <w:rPr>
          <w:b/>
          <w:color w:val="0000FF"/>
          <w:sz w:val="30"/>
          <w:szCs w:val="30"/>
        </w:rPr>
        <w:t>Ộ</w:t>
      </w:r>
      <w:r>
        <w:rPr>
          <w:b/>
          <w:color w:val="0000FF"/>
          <w:sz w:val="30"/>
          <w:szCs w:val="30"/>
        </w:rPr>
        <w:t xml:space="preserve">C THI </w:t>
      </w:r>
    </w:p>
    <w:p w14:paraId="00000008" w14:textId="3329FBB2" w:rsidR="0089453E" w:rsidRDefault="00FE6966" w:rsidP="00FE6966">
      <w:pPr>
        <w:tabs>
          <w:tab w:val="left" w:pos="709"/>
        </w:tabs>
        <w:jc w:val="center"/>
        <w:rPr>
          <w:b/>
          <w:color w:val="0000FF"/>
          <w:sz w:val="30"/>
          <w:szCs w:val="30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hidden="0" allowOverlap="1" wp14:editId="0C512C03">
            <wp:simplePos x="0" y="0"/>
            <wp:positionH relativeFrom="column">
              <wp:posOffset>1760220</wp:posOffset>
            </wp:positionH>
            <wp:positionV relativeFrom="paragraph">
              <wp:posOffset>475615</wp:posOffset>
            </wp:positionV>
            <wp:extent cx="2642870" cy="1570355"/>
            <wp:effectExtent l="0" t="0" r="0" b="0"/>
            <wp:wrapTopAndBottom distT="57150" distB="571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t="17358" b="16981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57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CA1">
        <w:rPr>
          <w:b/>
          <w:color w:val="0000FF"/>
          <w:sz w:val="30"/>
          <w:szCs w:val="30"/>
        </w:rPr>
        <w:t>VIET NAM YOUNG LOGISTICS TALENTS 2021</w:t>
      </w:r>
    </w:p>
    <w:p w14:paraId="00000009" w14:textId="669C72CC" w:rsidR="0089453E" w:rsidRDefault="006D0CA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Tài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năng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</w:t>
      </w:r>
      <w:r>
        <w:rPr>
          <w:b/>
          <w:sz w:val="24"/>
          <w:szCs w:val="24"/>
        </w:rPr>
        <w:t>ẻ</w:t>
      </w:r>
      <w:proofErr w:type="spellEnd"/>
      <w:r>
        <w:rPr>
          <w:b/>
          <w:sz w:val="24"/>
          <w:szCs w:val="24"/>
        </w:rPr>
        <w:t xml:space="preserve"> Logistics </w:t>
      </w:r>
      <w:proofErr w:type="spellStart"/>
      <w:r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ệ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Nam - Viet Nam Young Logistics Talents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Logistics </w:t>
      </w:r>
      <w:proofErr w:type="spellStart"/>
      <w:r>
        <w:rPr>
          <w:sz w:val="24"/>
          <w:szCs w:val="24"/>
        </w:rPr>
        <w:t>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Nam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z w:val="24"/>
          <w:szCs w:val="24"/>
        </w:rPr>
        <w:t>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ậ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z w:val="24"/>
          <w:szCs w:val="24"/>
        </w:rPr>
        <w:t>ẩ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logistics </w:t>
      </w:r>
      <w:proofErr w:type="spellStart"/>
      <w:r>
        <w:rPr>
          <w:sz w:val="24"/>
          <w:szCs w:val="24"/>
        </w:rPr>
        <w:t>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Nam, </w:t>
      </w:r>
      <w:proofErr w:type="spellStart"/>
      <w:r>
        <w:rPr>
          <w:sz w:val="24"/>
          <w:szCs w:val="24"/>
        </w:rPr>
        <w:t>đây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z w:val="24"/>
          <w:szCs w:val="24"/>
        </w:rPr>
        <w:t>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lĩnh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z w:val="24"/>
          <w:szCs w:val="24"/>
        </w:rPr>
        <w:t>ữ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ấ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nâng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>.</w:t>
      </w:r>
    </w:p>
    <w:p w14:paraId="0000000A" w14:textId="77777777" w:rsidR="0089453E" w:rsidRDefault="0089453E">
      <w:pPr>
        <w:jc w:val="both"/>
        <w:rPr>
          <w:sz w:val="24"/>
          <w:szCs w:val="24"/>
        </w:rPr>
      </w:pPr>
    </w:p>
    <w:p w14:paraId="0000000B" w14:textId="38D0B56F" w:rsidR="0089453E" w:rsidRDefault="006D0CA1">
      <w:pPr>
        <w:spacing w:line="254" w:lineRule="auto"/>
        <w:ind w:right="120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ừ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03 </w:t>
      </w:r>
      <w:proofErr w:type="spellStart"/>
      <w:r>
        <w:rPr>
          <w:sz w:val="24"/>
          <w:szCs w:val="24"/>
        </w:rPr>
        <w:t>mùa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</w:t>
      </w:r>
      <w:r>
        <w:rPr>
          <w:sz w:val="24"/>
          <w:szCs w:val="24"/>
        </w:rPr>
        <w:t>ớ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z w:val="24"/>
          <w:szCs w:val="24"/>
        </w:rPr>
        <w:t>ẻ</w:t>
      </w:r>
      <w:proofErr w:type="spellEnd"/>
      <w:r>
        <w:rPr>
          <w:sz w:val="24"/>
          <w:szCs w:val="24"/>
        </w:rPr>
        <w:t xml:space="preserve"> Lo</w:t>
      </w:r>
      <w:r>
        <w:rPr>
          <w:sz w:val="24"/>
          <w:szCs w:val="24"/>
        </w:rPr>
        <w:t xml:space="preserve">gistics </w:t>
      </w:r>
      <w:proofErr w:type="spellStart"/>
      <w:r>
        <w:rPr>
          <w:sz w:val="24"/>
          <w:szCs w:val="24"/>
        </w:rPr>
        <w:t>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Nam 2021 - </w:t>
      </w:r>
      <w:proofErr w:type="spellStart"/>
      <w:r>
        <w:rPr>
          <w:sz w:val="24"/>
          <w:szCs w:val="24"/>
        </w:rPr>
        <w:t>Vòng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Thơ</w:t>
      </w:r>
      <w:proofErr w:type="spellEnd"/>
      <w:r>
        <w:rPr>
          <w:sz w:val="24"/>
          <w:szCs w:val="24"/>
        </w:rPr>
        <w:t xml:space="preserve"> (CTU)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quay </w:t>
      </w:r>
      <w:proofErr w:type="spellStart"/>
      <w:r>
        <w:rPr>
          <w:sz w:val="24"/>
          <w:szCs w:val="24"/>
        </w:rPr>
        <w:t>tr</w:t>
      </w:r>
      <w:r>
        <w:rPr>
          <w:sz w:val="24"/>
          <w:szCs w:val="24"/>
        </w:rPr>
        <w:t>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 xml:space="preserve">Sau </w:t>
      </w:r>
      <w:proofErr w:type="spellStart"/>
      <w:r>
        <w:rPr>
          <w:sz w:val="24"/>
          <w:szCs w:val="24"/>
          <w:highlight w:val="white"/>
        </w:rPr>
        <w:t>khi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Vòng</w:t>
      </w:r>
      <w:proofErr w:type="spellEnd"/>
      <w:r>
        <w:rPr>
          <w:sz w:val="24"/>
          <w:szCs w:val="24"/>
          <w:highlight w:val="white"/>
        </w:rPr>
        <w:t xml:space="preserve"> 1 - </w:t>
      </w:r>
      <w:proofErr w:type="spellStart"/>
      <w:r>
        <w:rPr>
          <w:sz w:val="24"/>
          <w:szCs w:val="24"/>
          <w:highlight w:val="white"/>
        </w:rPr>
        <w:t>Sơ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tuy</w:t>
      </w:r>
      <w:r>
        <w:rPr>
          <w:sz w:val="24"/>
          <w:szCs w:val="24"/>
          <w:highlight w:val="white"/>
        </w:rPr>
        <w:t>ể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ấ</w:t>
      </w:r>
      <w:r>
        <w:rPr>
          <w:sz w:val="24"/>
          <w:szCs w:val="24"/>
          <w:highlight w:val="white"/>
        </w:rPr>
        <w:t>p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qu</w:t>
      </w:r>
      <w:r>
        <w:rPr>
          <w:sz w:val="24"/>
          <w:szCs w:val="24"/>
          <w:highlight w:val="white"/>
        </w:rPr>
        <w:t>ố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</w:t>
      </w:r>
      <w:r>
        <w:rPr>
          <w:sz w:val="24"/>
          <w:szCs w:val="24"/>
          <w:highlight w:val="white"/>
        </w:rPr>
        <w:t>ễ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ra </w:t>
      </w:r>
      <w:proofErr w:type="spellStart"/>
      <w:r>
        <w:rPr>
          <w:sz w:val="24"/>
          <w:szCs w:val="24"/>
          <w:highlight w:val="white"/>
        </w:rPr>
        <w:t>vào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tháng</w:t>
      </w:r>
      <w:proofErr w:type="spellEnd"/>
      <w:r>
        <w:rPr>
          <w:sz w:val="24"/>
          <w:szCs w:val="24"/>
          <w:highlight w:val="white"/>
        </w:rPr>
        <w:t xml:space="preserve"> 7/2021, </w:t>
      </w:r>
      <w:proofErr w:type="spellStart"/>
      <w:r>
        <w:rPr>
          <w:sz w:val="24"/>
          <w:szCs w:val="24"/>
          <w:highlight w:val="white"/>
        </w:rPr>
        <w:t>đơn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</w:t>
      </w:r>
      <w:r>
        <w:rPr>
          <w:sz w:val="24"/>
          <w:szCs w:val="24"/>
          <w:highlight w:val="white"/>
        </w:rPr>
        <w:t>ị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Trư</w:t>
      </w:r>
      <w:r>
        <w:rPr>
          <w:sz w:val="24"/>
          <w:szCs w:val="24"/>
          <w:highlight w:val="white"/>
        </w:rPr>
        <w:t>ờ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Đ</w:t>
      </w:r>
      <w:r>
        <w:rPr>
          <w:sz w:val="24"/>
          <w:szCs w:val="24"/>
          <w:highlight w:val="white"/>
        </w:rPr>
        <w:t>ạ</w:t>
      </w:r>
      <w:r>
        <w:rPr>
          <w:sz w:val="24"/>
          <w:szCs w:val="24"/>
          <w:highlight w:val="white"/>
        </w:rPr>
        <w:t>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</w:t>
      </w:r>
      <w:r>
        <w:rPr>
          <w:sz w:val="24"/>
          <w:szCs w:val="24"/>
          <w:highlight w:val="white"/>
        </w:rPr>
        <w:t>ọ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ầ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Thơ</w:t>
      </w:r>
      <w:proofErr w:type="spellEnd"/>
      <w:r>
        <w:rPr>
          <w:sz w:val="24"/>
          <w:szCs w:val="24"/>
          <w:highlight w:val="white"/>
        </w:rPr>
        <w:t xml:space="preserve"> (CTU) </w:t>
      </w:r>
      <w:proofErr w:type="spellStart"/>
      <w:r>
        <w:rPr>
          <w:sz w:val="24"/>
          <w:szCs w:val="24"/>
          <w:highlight w:val="white"/>
        </w:rPr>
        <w:t>vinh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>ự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có</w:t>
      </w:r>
      <w:proofErr w:type="spellEnd"/>
      <w:r>
        <w:rPr>
          <w:sz w:val="24"/>
          <w:szCs w:val="24"/>
          <w:highlight w:val="white"/>
        </w:rPr>
        <w:t xml:space="preserve"> 11 </w:t>
      </w:r>
      <w:proofErr w:type="spellStart"/>
      <w:r>
        <w:rPr>
          <w:sz w:val="24"/>
          <w:szCs w:val="24"/>
          <w:highlight w:val="white"/>
        </w:rPr>
        <w:t>đ</w:t>
      </w:r>
      <w:r>
        <w:rPr>
          <w:sz w:val="24"/>
          <w:szCs w:val="24"/>
          <w:highlight w:val="white"/>
        </w:rPr>
        <w:t>ộ</w:t>
      </w:r>
      <w:r>
        <w:rPr>
          <w:sz w:val="24"/>
          <w:szCs w:val="24"/>
          <w:highlight w:val="white"/>
        </w:rPr>
        <w:t>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>ự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và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ả</w:t>
      </w:r>
      <w:proofErr w:type="spellEnd"/>
      <w:r>
        <w:rPr>
          <w:sz w:val="24"/>
          <w:szCs w:val="24"/>
          <w:highlight w:val="white"/>
        </w:rPr>
        <w:t xml:space="preserve"> 11 </w:t>
      </w:r>
      <w:proofErr w:type="spellStart"/>
      <w:r>
        <w:rPr>
          <w:sz w:val="24"/>
          <w:szCs w:val="24"/>
          <w:highlight w:val="white"/>
        </w:rPr>
        <w:t>đ</w:t>
      </w:r>
      <w:r>
        <w:rPr>
          <w:sz w:val="24"/>
          <w:szCs w:val="24"/>
          <w:highlight w:val="white"/>
        </w:rPr>
        <w:t>ộ</w:t>
      </w:r>
      <w:r>
        <w:rPr>
          <w:sz w:val="24"/>
          <w:szCs w:val="24"/>
          <w:highlight w:val="white"/>
        </w:rPr>
        <w:t>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đ</w:t>
      </w:r>
      <w:r>
        <w:rPr>
          <w:sz w:val="24"/>
          <w:szCs w:val="24"/>
          <w:highlight w:val="white"/>
        </w:rPr>
        <w:t>ề</w:t>
      </w:r>
      <w:r>
        <w:rPr>
          <w:sz w:val="24"/>
          <w:szCs w:val="24"/>
          <w:highlight w:val="white"/>
        </w:rPr>
        <w:t>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đ</w:t>
      </w:r>
      <w:r>
        <w:rPr>
          <w:sz w:val="24"/>
          <w:szCs w:val="24"/>
          <w:highlight w:val="white"/>
        </w:rPr>
        <w:t>ủ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đi</w:t>
      </w:r>
      <w:r>
        <w:rPr>
          <w:sz w:val="24"/>
          <w:szCs w:val="24"/>
          <w:highlight w:val="white"/>
        </w:rPr>
        <w:t>ể</w:t>
      </w:r>
      <w:r>
        <w:rPr>
          <w:sz w:val="24"/>
          <w:szCs w:val="24"/>
          <w:highlight w:val="white"/>
        </w:rPr>
        <w:t>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đ</w:t>
      </w:r>
      <w:r>
        <w:rPr>
          <w:sz w:val="24"/>
          <w:szCs w:val="24"/>
          <w:highlight w:val="white"/>
        </w:rPr>
        <w:t>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vào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vòng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</w:t>
      </w:r>
      <w:r>
        <w:rPr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>ế</w:t>
      </w:r>
      <w:r>
        <w:rPr>
          <w:sz w:val="24"/>
          <w:szCs w:val="24"/>
          <w:highlight w:val="white"/>
        </w:rPr>
        <w:t>p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theo</w:t>
      </w:r>
      <w:proofErr w:type="spellEnd"/>
      <w:r>
        <w:rPr>
          <w:sz w:val="24"/>
          <w:szCs w:val="24"/>
          <w:highlight w:val="white"/>
        </w:rPr>
        <w:t xml:space="preserve"> - </w:t>
      </w:r>
      <w:proofErr w:type="spellStart"/>
      <w:r>
        <w:rPr>
          <w:sz w:val="24"/>
          <w:szCs w:val="24"/>
          <w:highlight w:val="white"/>
        </w:rPr>
        <w:t>Vòng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Tuy</w:t>
      </w:r>
      <w:r>
        <w:rPr>
          <w:sz w:val="24"/>
          <w:szCs w:val="24"/>
          <w:highlight w:val="white"/>
        </w:rPr>
        <w:t>ể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Trư</w:t>
      </w:r>
      <w:r>
        <w:rPr>
          <w:sz w:val="24"/>
          <w:szCs w:val="24"/>
          <w:highlight w:val="white"/>
        </w:rPr>
        <w:t>ờ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 w:rsidR="00913E40">
        <w:rPr>
          <w:sz w:val="24"/>
          <w:szCs w:val="24"/>
        </w:rPr>
        <w:t>V</w:t>
      </w:r>
      <w:r w:rsidR="00913E40">
        <w:rPr>
          <w:sz w:val="24"/>
          <w:szCs w:val="24"/>
          <w:highlight w:val="white"/>
        </w:rPr>
        <w:t>òng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Tuyển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Trường</w:t>
      </w:r>
      <w:proofErr w:type="spellEnd"/>
      <w:r w:rsidR="00913E40">
        <w:rPr>
          <w:sz w:val="24"/>
          <w:szCs w:val="24"/>
          <w:highlight w:val="white"/>
        </w:rPr>
        <w:t xml:space="preserve"> CTU </w:t>
      </w:r>
      <w:proofErr w:type="spellStart"/>
      <w:r w:rsidR="00913E40">
        <w:rPr>
          <w:sz w:val="24"/>
          <w:szCs w:val="24"/>
          <w:highlight w:val="white"/>
        </w:rPr>
        <w:t>được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tổ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chức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nhằm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mục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tiêu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chọn</w:t>
      </w:r>
      <w:proofErr w:type="spellEnd"/>
      <w:r w:rsidR="00913E40">
        <w:rPr>
          <w:sz w:val="24"/>
          <w:szCs w:val="24"/>
          <w:highlight w:val="white"/>
        </w:rPr>
        <w:t xml:space="preserve"> ra </w:t>
      </w:r>
      <w:proofErr w:type="spellStart"/>
      <w:r w:rsidR="00913E40">
        <w:rPr>
          <w:sz w:val="24"/>
          <w:szCs w:val="24"/>
          <w:highlight w:val="white"/>
        </w:rPr>
        <w:t>các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thành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viên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ưu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tú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đại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diện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cho</w:t>
      </w:r>
      <w:proofErr w:type="spellEnd"/>
      <w:r w:rsidR="00913E40">
        <w:rPr>
          <w:sz w:val="24"/>
          <w:szCs w:val="24"/>
          <w:highlight w:val="white"/>
        </w:rPr>
        <w:t xml:space="preserve"> CTU </w:t>
      </w:r>
      <w:proofErr w:type="spellStart"/>
      <w:r w:rsidR="00913E40">
        <w:rPr>
          <w:sz w:val="24"/>
          <w:szCs w:val="24"/>
          <w:highlight w:val="white"/>
        </w:rPr>
        <w:t>tham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dự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vòng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thi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cấp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quốc</w:t>
      </w:r>
      <w:proofErr w:type="spellEnd"/>
      <w:r w:rsidR="00913E40">
        <w:rPr>
          <w:sz w:val="24"/>
          <w:szCs w:val="24"/>
          <w:highlight w:val="white"/>
        </w:rPr>
        <w:t xml:space="preserve"> </w:t>
      </w:r>
      <w:proofErr w:type="spellStart"/>
      <w:r w:rsidR="00913E40">
        <w:rPr>
          <w:sz w:val="24"/>
          <w:szCs w:val="24"/>
          <w:highlight w:val="white"/>
        </w:rPr>
        <w:t>gia</w:t>
      </w:r>
      <w:proofErr w:type="spellEnd"/>
      <w:r w:rsidR="00913E40">
        <w:rPr>
          <w:sz w:val="24"/>
          <w:szCs w:val="24"/>
          <w:highlight w:val="white"/>
        </w:rPr>
        <w:t xml:space="preserve">. </w:t>
      </w:r>
      <w:proofErr w:type="spellStart"/>
      <w:r w:rsidR="00913E40">
        <w:rPr>
          <w:sz w:val="24"/>
          <w:szCs w:val="24"/>
        </w:rPr>
        <w:t>Cũng</w:t>
      </w:r>
      <w:proofErr w:type="spellEnd"/>
      <w:r w:rsidR="00913E40">
        <w:rPr>
          <w:sz w:val="24"/>
          <w:szCs w:val="24"/>
        </w:rPr>
        <w:t xml:space="preserve"> </w:t>
      </w:r>
      <w:proofErr w:type="spellStart"/>
      <w:r w:rsidR="00913E40">
        <w:rPr>
          <w:sz w:val="24"/>
          <w:szCs w:val="24"/>
        </w:rPr>
        <w:t>th</w:t>
      </w:r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qua </w:t>
      </w:r>
      <w:proofErr w:type="spellStart"/>
      <w:r>
        <w:rPr>
          <w:sz w:val="24"/>
          <w:szCs w:val="24"/>
        </w:rPr>
        <w:t>vòng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3E40">
        <w:rPr>
          <w:sz w:val="24"/>
          <w:szCs w:val="24"/>
        </w:rPr>
        <w:t>tuyển</w:t>
      </w:r>
      <w:proofErr w:type="spellEnd"/>
      <w:r w:rsidR="00913E40">
        <w:rPr>
          <w:sz w:val="24"/>
          <w:szCs w:val="24"/>
        </w:rPr>
        <w:t xml:space="preserve"> </w:t>
      </w:r>
      <w:proofErr w:type="spellStart"/>
      <w:r w:rsidR="00913E40"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, BTC </w:t>
      </w:r>
      <w:proofErr w:type="spellStart"/>
      <w:r>
        <w:rPr>
          <w:sz w:val="24"/>
          <w:szCs w:val="24"/>
        </w:rPr>
        <w:t>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ế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lĩnh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logistics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thân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nhóm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ộ</w:t>
      </w:r>
      <w:r>
        <w:rPr>
          <w:sz w:val="24"/>
          <w:szCs w:val="24"/>
        </w:rPr>
        <w:t>i</w:t>
      </w:r>
      <w:proofErr w:type="spellEnd"/>
      <w:r w:rsidR="00913E40">
        <w:rPr>
          <w:sz w:val="24"/>
          <w:szCs w:val="24"/>
        </w:rPr>
        <w:t xml:space="preserve">. </w:t>
      </w:r>
    </w:p>
    <w:p w14:paraId="0000000C" w14:textId="77777777" w:rsidR="0089453E" w:rsidRDefault="0089453E">
      <w:pPr>
        <w:spacing w:line="254" w:lineRule="auto"/>
        <w:ind w:right="120"/>
        <w:jc w:val="both"/>
        <w:rPr>
          <w:sz w:val="24"/>
          <w:szCs w:val="24"/>
        </w:rPr>
      </w:pPr>
    </w:p>
    <w:p w14:paraId="0000000D" w14:textId="77777777" w:rsidR="0089453E" w:rsidRDefault="006D0CA1">
      <w:pPr>
        <w:spacing w:line="254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(BTC) </w:t>
      </w:r>
      <w:proofErr w:type="spellStart"/>
      <w:r>
        <w:rPr>
          <w:sz w:val="24"/>
          <w:szCs w:val="24"/>
        </w:rPr>
        <w:t>cu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CTU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2021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z w:val="24"/>
          <w:szCs w:val="24"/>
        </w:rPr>
        <w:t>ố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ợ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Commando, </w:t>
      </w:r>
      <w:proofErr w:type="spellStart"/>
      <w:r>
        <w:rPr>
          <w:sz w:val="24"/>
          <w:szCs w:val="24"/>
        </w:rPr>
        <w:t>thu</w:t>
      </w:r>
      <w:r>
        <w:rPr>
          <w:sz w:val="24"/>
          <w:szCs w:val="24"/>
        </w:rPr>
        <w:t>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Khoa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Thơ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Ban </w:t>
      </w:r>
      <w:proofErr w:type="spellStart"/>
      <w:r>
        <w:rPr>
          <w:sz w:val="24"/>
          <w:szCs w:val="24"/>
          <w:highlight w:val="white"/>
        </w:rPr>
        <w:t>Giám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kh</w:t>
      </w:r>
      <w:r>
        <w:rPr>
          <w:sz w:val="24"/>
          <w:szCs w:val="24"/>
          <w:highlight w:val="white"/>
        </w:rPr>
        <w:t>ả</w:t>
      </w:r>
      <w:r>
        <w:rPr>
          <w:sz w:val="24"/>
          <w:szCs w:val="24"/>
          <w:highlight w:val="white"/>
        </w:rPr>
        <w:t>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Vòng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Tuy</w:t>
      </w:r>
      <w:r>
        <w:rPr>
          <w:sz w:val="24"/>
          <w:szCs w:val="24"/>
          <w:highlight w:val="white"/>
        </w:rPr>
        <w:t>ể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Trư</w:t>
      </w:r>
      <w:r>
        <w:rPr>
          <w:sz w:val="24"/>
          <w:szCs w:val="24"/>
          <w:highlight w:val="white"/>
        </w:rPr>
        <w:t>ờ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</w:t>
      </w:r>
      <w:r>
        <w:rPr>
          <w:sz w:val="24"/>
          <w:szCs w:val="24"/>
          <w:highlight w:val="white"/>
        </w:rPr>
        <w:t>ồ</w:t>
      </w:r>
      <w:r>
        <w:rPr>
          <w:sz w:val="24"/>
          <w:szCs w:val="24"/>
          <w:highlight w:val="white"/>
        </w:rPr>
        <w:t>m</w:t>
      </w:r>
      <w:proofErr w:type="spellEnd"/>
      <w:r>
        <w:rPr>
          <w:sz w:val="24"/>
          <w:szCs w:val="24"/>
          <w:highlight w:val="white"/>
        </w:rPr>
        <w:t xml:space="preserve"> 05 </w:t>
      </w:r>
      <w:proofErr w:type="spellStart"/>
      <w:r>
        <w:rPr>
          <w:sz w:val="24"/>
          <w:szCs w:val="24"/>
          <w:highlight w:val="white"/>
        </w:rPr>
        <w:t>thành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viên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là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các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gi</w:t>
      </w:r>
      <w:r>
        <w:rPr>
          <w:sz w:val="24"/>
          <w:szCs w:val="24"/>
          <w:highlight w:val="white"/>
        </w:rPr>
        <w:t>ả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viên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và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các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chuyên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trong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lĩnh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</w:t>
      </w:r>
      <w:r>
        <w:rPr>
          <w:sz w:val="24"/>
          <w:szCs w:val="24"/>
          <w:highlight w:val="white"/>
        </w:rPr>
        <w:t>ự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logistics.</w:t>
      </w:r>
    </w:p>
    <w:p w14:paraId="0000000E" w14:textId="77777777" w:rsidR="0089453E" w:rsidRDefault="0089453E">
      <w:pPr>
        <w:spacing w:line="254" w:lineRule="auto"/>
        <w:ind w:right="120"/>
        <w:jc w:val="both"/>
        <w:rPr>
          <w:sz w:val="24"/>
          <w:szCs w:val="24"/>
        </w:rPr>
      </w:pPr>
    </w:p>
    <w:p w14:paraId="0000000F" w14:textId="77777777" w:rsidR="0089453E" w:rsidRDefault="006D0CA1">
      <w:pPr>
        <w:shd w:val="clear" w:color="auto" w:fill="FFFFFF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lastRenderedPageBreak/>
        <w:t>Vòng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Tuy</w:t>
      </w:r>
      <w:r>
        <w:rPr>
          <w:sz w:val="24"/>
          <w:szCs w:val="24"/>
          <w:highlight w:val="white"/>
        </w:rPr>
        <w:t>ể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trư</w:t>
      </w:r>
      <w:r>
        <w:rPr>
          <w:sz w:val="24"/>
          <w:szCs w:val="24"/>
          <w:highlight w:val="white"/>
        </w:rPr>
        <w:t>ờ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CTU </w:t>
      </w:r>
      <w:proofErr w:type="spellStart"/>
      <w:r>
        <w:rPr>
          <w:sz w:val="24"/>
          <w:szCs w:val="24"/>
          <w:highlight w:val="white"/>
        </w:rPr>
        <w:t>năm</w:t>
      </w:r>
      <w:proofErr w:type="spellEnd"/>
      <w:r>
        <w:rPr>
          <w:sz w:val="24"/>
          <w:szCs w:val="24"/>
          <w:highlight w:val="white"/>
        </w:rPr>
        <w:t xml:space="preserve"> 2021 </w:t>
      </w:r>
      <w:proofErr w:type="spellStart"/>
      <w:r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>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đư</w:t>
      </w:r>
      <w:r>
        <w:rPr>
          <w:sz w:val="24"/>
          <w:szCs w:val="24"/>
          <w:highlight w:val="white"/>
        </w:rPr>
        <w:t>ợ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</w:t>
      </w:r>
      <w:r>
        <w:rPr>
          <w:sz w:val="24"/>
          <w:szCs w:val="24"/>
          <w:highlight w:val="white"/>
        </w:rPr>
        <w:t>ổ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ch</w:t>
      </w:r>
      <w:r>
        <w:rPr>
          <w:sz w:val="24"/>
          <w:szCs w:val="24"/>
          <w:highlight w:val="white"/>
        </w:rPr>
        <w:t>ứ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thông</w:t>
      </w:r>
      <w:proofErr w:type="spellEnd"/>
      <w:r>
        <w:rPr>
          <w:sz w:val="24"/>
          <w:szCs w:val="24"/>
          <w:highlight w:val="white"/>
        </w:rPr>
        <w:t xml:space="preserve"> qua 02 </w:t>
      </w:r>
      <w:proofErr w:type="spellStart"/>
      <w:r>
        <w:rPr>
          <w:sz w:val="24"/>
          <w:szCs w:val="24"/>
          <w:highlight w:val="white"/>
        </w:rPr>
        <w:t>ph</w:t>
      </w:r>
      <w:r>
        <w:rPr>
          <w:sz w:val="24"/>
          <w:szCs w:val="24"/>
          <w:highlight w:val="white"/>
        </w:rPr>
        <w:t>ầ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</w:t>
      </w:r>
      <w:r>
        <w:rPr>
          <w:sz w:val="24"/>
          <w:szCs w:val="24"/>
          <w:highlight w:val="white"/>
        </w:rPr>
        <w:t>hi</w:t>
      </w:r>
      <w:proofErr w:type="spellEnd"/>
      <w:r>
        <w:rPr>
          <w:sz w:val="24"/>
          <w:szCs w:val="24"/>
          <w:highlight w:val="white"/>
        </w:rPr>
        <w:t xml:space="preserve">: </w:t>
      </w:r>
      <w:proofErr w:type="spellStart"/>
      <w:r>
        <w:rPr>
          <w:sz w:val="24"/>
          <w:szCs w:val="24"/>
          <w:highlight w:val="white"/>
        </w:rPr>
        <w:t>ph</w:t>
      </w:r>
      <w:r>
        <w:rPr>
          <w:sz w:val="24"/>
          <w:szCs w:val="24"/>
          <w:highlight w:val="white"/>
        </w:rPr>
        <w:t>ầ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</w:t>
      </w:r>
      <w:r>
        <w:rPr>
          <w:sz w:val="24"/>
          <w:szCs w:val="24"/>
          <w:highlight w:val="white"/>
        </w:rPr>
        <w:t>ắ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nghi</w:t>
      </w:r>
      <w:r>
        <w:rPr>
          <w:sz w:val="24"/>
          <w:szCs w:val="24"/>
          <w:highlight w:val="white"/>
        </w:rPr>
        <w:t>ệ</w:t>
      </w:r>
      <w:r>
        <w:rPr>
          <w:sz w:val="24"/>
          <w:szCs w:val="24"/>
          <w:highlight w:val="white"/>
        </w:rPr>
        <w:t>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>ằ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</w:t>
      </w:r>
      <w:r>
        <w:rPr>
          <w:sz w:val="24"/>
          <w:szCs w:val="24"/>
          <w:highlight w:val="white"/>
        </w:rPr>
        <w:t>ế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Anh </w:t>
      </w:r>
      <w:proofErr w:type="spellStart"/>
      <w:r>
        <w:rPr>
          <w:sz w:val="24"/>
          <w:szCs w:val="24"/>
          <w:highlight w:val="white"/>
        </w:rPr>
        <w:t>và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ph</w:t>
      </w:r>
      <w:r>
        <w:rPr>
          <w:sz w:val="24"/>
          <w:szCs w:val="24"/>
          <w:highlight w:val="white"/>
        </w:rPr>
        <w:t>ầ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thuy</w:t>
      </w:r>
      <w:r>
        <w:rPr>
          <w:sz w:val="24"/>
          <w:szCs w:val="24"/>
          <w:highlight w:val="white"/>
        </w:rPr>
        <w:t>ế</w:t>
      </w:r>
      <w:r>
        <w:rPr>
          <w:sz w:val="24"/>
          <w:szCs w:val="24"/>
          <w:highlight w:val="white"/>
        </w:rPr>
        <w:t>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trình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>ự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án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>ằ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</w:t>
      </w:r>
      <w:r>
        <w:rPr>
          <w:sz w:val="24"/>
          <w:szCs w:val="24"/>
          <w:highlight w:val="white"/>
        </w:rPr>
        <w:t>ế</w:t>
      </w:r>
      <w:r>
        <w:rPr>
          <w:sz w:val="24"/>
          <w:szCs w:val="24"/>
          <w:highlight w:val="white"/>
        </w:rPr>
        <w:t>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Vi</w:t>
      </w:r>
      <w:r>
        <w:rPr>
          <w:sz w:val="24"/>
          <w:szCs w:val="24"/>
          <w:highlight w:val="white"/>
        </w:rPr>
        <w:t>ệ</w:t>
      </w:r>
      <w:r>
        <w:rPr>
          <w:sz w:val="24"/>
          <w:szCs w:val="24"/>
          <w:highlight w:val="white"/>
        </w:rPr>
        <w:t>t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Thông</w:t>
      </w:r>
      <w:proofErr w:type="spellEnd"/>
      <w:r>
        <w:rPr>
          <w:sz w:val="24"/>
          <w:szCs w:val="24"/>
          <w:highlight w:val="white"/>
        </w:rPr>
        <w:t xml:space="preserve"> tin </w:t>
      </w:r>
      <w:proofErr w:type="spellStart"/>
      <w:r>
        <w:rPr>
          <w:sz w:val="24"/>
          <w:szCs w:val="24"/>
          <w:highlight w:val="white"/>
        </w:rPr>
        <w:t>cu</w:t>
      </w:r>
      <w:r>
        <w:rPr>
          <w:sz w:val="24"/>
          <w:szCs w:val="24"/>
          <w:highlight w:val="white"/>
        </w:rPr>
        <w:t>ộ</w:t>
      </w:r>
      <w:r>
        <w:rPr>
          <w:sz w:val="24"/>
          <w:szCs w:val="24"/>
          <w:highlight w:val="white"/>
        </w:rPr>
        <w:t>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ụ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</w:t>
      </w:r>
      <w:r>
        <w:rPr>
          <w:sz w:val="24"/>
          <w:szCs w:val="24"/>
          <w:highlight w:val="white"/>
        </w:rPr>
        <w:t>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như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sau</w:t>
      </w:r>
      <w:proofErr w:type="spellEnd"/>
      <w:r>
        <w:rPr>
          <w:sz w:val="24"/>
          <w:szCs w:val="24"/>
          <w:highlight w:val="white"/>
        </w:rPr>
        <w:t>:</w:t>
      </w:r>
    </w:p>
    <w:p w14:paraId="00000010" w14:textId="77777777" w:rsidR="0089453E" w:rsidRDefault="0089453E">
      <w:pPr>
        <w:shd w:val="clear" w:color="auto" w:fill="FFFFFF"/>
        <w:jc w:val="both"/>
        <w:rPr>
          <w:sz w:val="24"/>
          <w:szCs w:val="24"/>
          <w:highlight w:val="white"/>
        </w:rPr>
      </w:pPr>
    </w:p>
    <w:p w14:paraId="00000011" w14:textId="77777777" w:rsidR="0089453E" w:rsidRDefault="006D0CA1">
      <w:pPr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Th</w:t>
      </w:r>
      <w:r>
        <w:rPr>
          <w:b/>
          <w:highlight w:val="white"/>
        </w:rPr>
        <w:t>ờ</w:t>
      </w:r>
      <w:r>
        <w:rPr>
          <w:b/>
          <w:highlight w:val="white"/>
        </w:rPr>
        <w:t>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gian</w:t>
      </w:r>
      <w:proofErr w:type="spellEnd"/>
      <w:r>
        <w:rPr>
          <w:b/>
          <w:highlight w:val="white"/>
        </w:rPr>
        <w:t xml:space="preserve">: </w:t>
      </w:r>
      <w:proofErr w:type="spellStart"/>
      <w:r>
        <w:rPr>
          <w:b/>
          <w:highlight w:val="white"/>
        </w:rPr>
        <w:t>Ch</w:t>
      </w:r>
      <w:r>
        <w:rPr>
          <w:b/>
          <w:highlight w:val="white"/>
        </w:rPr>
        <w:t>ủ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Nh</w:t>
      </w:r>
      <w:r>
        <w:rPr>
          <w:b/>
          <w:highlight w:val="white"/>
        </w:rPr>
        <w:t>ậ</w:t>
      </w:r>
      <w:r>
        <w:rPr>
          <w:b/>
          <w:highlight w:val="white"/>
        </w:rPr>
        <w:t>t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ngày</w:t>
      </w:r>
      <w:proofErr w:type="spellEnd"/>
      <w:r>
        <w:rPr>
          <w:b/>
          <w:highlight w:val="white"/>
        </w:rPr>
        <w:t xml:space="preserve"> 12/9/2021. </w:t>
      </w:r>
      <w:proofErr w:type="spellStart"/>
      <w:r>
        <w:rPr>
          <w:b/>
          <w:highlight w:val="white"/>
        </w:rPr>
        <w:t>Bu</w:t>
      </w:r>
      <w:r>
        <w:rPr>
          <w:b/>
          <w:highlight w:val="white"/>
        </w:rPr>
        <w:t>ổ</w:t>
      </w:r>
      <w:r>
        <w:rPr>
          <w:b/>
          <w:highlight w:val="white"/>
        </w:rPr>
        <w:t>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sáng</w:t>
      </w:r>
      <w:proofErr w:type="spellEnd"/>
      <w:r>
        <w:rPr>
          <w:b/>
          <w:highlight w:val="white"/>
        </w:rPr>
        <w:t xml:space="preserve"> 9h-10h: </w:t>
      </w:r>
      <w:proofErr w:type="spellStart"/>
      <w:r>
        <w:rPr>
          <w:b/>
          <w:highlight w:val="white"/>
        </w:rPr>
        <w:t>tr</w:t>
      </w:r>
      <w:r>
        <w:rPr>
          <w:b/>
          <w:highlight w:val="white"/>
        </w:rPr>
        <w:t>ắ</w:t>
      </w:r>
      <w:r>
        <w:rPr>
          <w:b/>
          <w:highlight w:val="white"/>
        </w:rPr>
        <w:t>c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nghi</w:t>
      </w:r>
      <w:r>
        <w:rPr>
          <w:b/>
          <w:highlight w:val="white"/>
        </w:rPr>
        <w:t>ệ</w:t>
      </w:r>
      <w:r>
        <w:rPr>
          <w:b/>
          <w:highlight w:val="white"/>
        </w:rPr>
        <w:t>m</w:t>
      </w:r>
      <w:proofErr w:type="spellEnd"/>
      <w:r>
        <w:rPr>
          <w:b/>
          <w:highlight w:val="white"/>
        </w:rPr>
        <w:t xml:space="preserve"> - </w:t>
      </w:r>
      <w:proofErr w:type="spellStart"/>
      <w:r>
        <w:rPr>
          <w:b/>
          <w:highlight w:val="white"/>
        </w:rPr>
        <w:t>Bu</w:t>
      </w:r>
      <w:r>
        <w:rPr>
          <w:b/>
          <w:highlight w:val="white"/>
        </w:rPr>
        <w:t>ổ</w:t>
      </w:r>
      <w:r>
        <w:rPr>
          <w:b/>
          <w:highlight w:val="white"/>
        </w:rPr>
        <w:t>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chi</w:t>
      </w:r>
      <w:r>
        <w:rPr>
          <w:b/>
          <w:highlight w:val="white"/>
        </w:rPr>
        <w:t>ề</w:t>
      </w:r>
      <w:r>
        <w:rPr>
          <w:b/>
          <w:highlight w:val="white"/>
        </w:rPr>
        <w:t>u</w:t>
      </w:r>
      <w:proofErr w:type="spellEnd"/>
      <w:r>
        <w:rPr>
          <w:b/>
          <w:highlight w:val="white"/>
        </w:rPr>
        <w:t xml:space="preserve"> 13h30-17h30: </w:t>
      </w:r>
      <w:proofErr w:type="spellStart"/>
      <w:r>
        <w:rPr>
          <w:b/>
          <w:highlight w:val="white"/>
        </w:rPr>
        <w:t>thuy</w:t>
      </w:r>
      <w:r>
        <w:rPr>
          <w:b/>
          <w:highlight w:val="white"/>
        </w:rPr>
        <w:t>ế</w:t>
      </w:r>
      <w:r>
        <w:rPr>
          <w:b/>
          <w:highlight w:val="white"/>
        </w:rPr>
        <w:t>t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trình</w:t>
      </w:r>
      <w:proofErr w:type="spellEnd"/>
      <w:r>
        <w:rPr>
          <w:b/>
          <w:highlight w:val="white"/>
        </w:rPr>
        <w:t>.</w:t>
      </w:r>
    </w:p>
    <w:p w14:paraId="00000012" w14:textId="1FBAA5A8" w:rsidR="0089453E" w:rsidRDefault="006D0CA1">
      <w:pPr>
        <w:jc w:val="both"/>
        <w:rPr>
          <w:b/>
          <w:highlight w:val="white"/>
        </w:rPr>
      </w:pPr>
      <w:proofErr w:type="spellStart"/>
      <w:r>
        <w:rPr>
          <w:b/>
          <w:highlight w:val="white"/>
        </w:rPr>
        <w:t>Hình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th</w:t>
      </w:r>
      <w:r>
        <w:rPr>
          <w:b/>
          <w:highlight w:val="white"/>
        </w:rPr>
        <w:t>ứ</w:t>
      </w:r>
      <w:r>
        <w:rPr>
          <w:b/>
          <w:highlight w:val="white"/>
        </w:rPr>
        <w:t>c</w:t>
      </w:r>
      <w:proofErr w:type="spellEnd"/>
      <w:r>
        <w:rPr>
          <w:b/>
          <w:highlight w:val="white"/>
        </w:rPr>
        <w:t xml:space="preserve">: </w:t>
      </w:r>
      <w:proofErr w:type="spellStart"/>
      <w:r>
        <w:rPr>
          <w:b/>
          <w:highlight w:val="white"/>
        </w:rPr>
        <w:t>Tr</w:t>
      </w:r>
      <w:r>
        <w:rPr>
          <w:b/>
          <w:highlight w:val="white"/>
        </w:rPr>
        <w:t>ự</w:t>
      </w:r>
      <w:r>
        <w:rPr>
          <w:b/>
          <w:highlight w:val="white"/>
        </w:rPr>
        <w:t>c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tuy</w:t>
      </w:r>
      <w:r>
        <w:rPr>
          <w:b/>
          <w:highlight w:val="white"/>
        </w:rPr>
        <w:t>ế</w:t>
      </w:r>
      <w:r>
        <w:rPr>
          <w:b/>
          <w:highlight w:val="white"/>
        </w:rPr>
        <w:t>n</w:t>
      </w:r>
      <w:proofErr w:type="spellEnd"/>
      <w:r>
        <w:rPr>
          <w:b/>
          <w:highlight w:val="white"/>
        </w:rPr>
        <w:t xml:space="preserve"> (qua </w:t>
      </w:r>
      <w:proofErr w:type="spellStart"/>
      <w:r>
        <w:rPr>
          <w:b/>
          <w:highlight w:val="white"/>
        </w:rPr>
        <w:t>công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</w:t>
      </w:r>
      <w:r>
        <w:rPr>
          <w:b/>
          <w:highlight w:val="white"/>
        </w:rPr>
        <w:t>ụ</w:t>
      </w:r>
      <w:proofErr w:type="spellEnd"/>
      <w:r>
        <w:rPr>
          <w:b/>
          <w:highlight w:val="white"/>
        </w:rPr>
        <w:t xml:space="preserve"> Google Meet).</w:t>
      </w:r>
    </w:p>
    <w:p w14:paraId="5671E86F" w14:textId="6AEED253" w:rsidR="00913E40" w:rsidRDefault="00913E40">
      <w:pPr>
        <w:jc w:val="both"/>
        <w:rPr>
          <w:b/>
          <w:highlight w:val="white"/>
        </w:rPr>
      </w:pPr>
    </w:p>
    <w:p w14:paraId="6707987C" w14:textId="7FE0D08A" w:rsidR="00913E40" w:rsidRDefault="00913E40">
      <w:pPr>
        <w:jc w:val="both"/>
        <w:rPr>
          <w:b/>
          <w:highlight w:val="white"/>
        </w:rPr>
      </w:pPr>
      <w:r>
        <w:rPr>
          <w:b/>
          <w:highlight w:val="white"/>
        </w:rPr>
        <w:t>BTC VÒNG TUYỂN CTU</w:t>
      </w:r>
    </w:p>
    <w:p w14:paraId="00000013" w14:textId="77777777" w:rsidR="0089453E" w:rsidRDefault="0089453E">
      <w:pPr>
        <w:jc w:val="both"/>
        <w:rPr>
          <w:sz w:val="24"/>
          <w:szCs w:val="24"/>
          <w:highlight w:val="white"/>
        </w:rPr>
      </w:pPr>
    </w:p>
    <w:p w14:paraId="00000014" w14:textId="77777777" w:rsidR="0089453E" w:rsidRDefault="0089453E">
      <w:pPr>
        <w:rPr>
          <w:color w:val="050505"/>
          <w:sz w:val="26"/>
          <w:szCs w:val="26"/>
          <w:highlight w:val="white"/>
        </w:rPr>
      </w:pPr>
    </w:p>
    <w:sectPr w:rsidR="0089453E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43D2" w14:textId="77777777" w:rsidR="006D0CA1" w:rsidRDefault="006D0CA1" w:rsidP="00913E40">
      <w:pPr>
        <w:spacing w:line="240" w:lineRule="auto"/>
      </w:pPr>
      <w:r>
        <w:separator/>
      </w:r>
    </w:p>
  </w:endnote>
  <w:endnote w:type="continuationSeparator" w:id="0">
    <w:p w14:paraId="3E6F81C0" w14:textId="77777777" w:rsidR="006D0CA1" w:rsidRDefault="006D0CA1" w:rsidP="0091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30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8BE92" w14:textId="027C5D21" w:rsidR="00913E40" w:rsidRDefault="00913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F7935" w14:textId="77777777" w:rsidR="00913E40" w:rsidRDefault="0091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2B02" w14:textId="77777777" w:rsidR="006D0CA1" w:rsidRDefault="006D0CA1" w:rsidP="00913E40">
      <w:pPr>
        <w:spacing w:line="240" w:lineRule="auto"/>
      </w:pPr>
      <w:r>
        <w:separator/>
      </w:r>
    </w:p>
  </w:footnote>
  <w:footnote w:type="continuationSeparator" w:id="0">
    <w:p w14:paraId="2134035F" w14:textId="77777777" w:rsidR="006D0CA1" w:rsidRDefault="006D0CA1" w:rsidP="00913E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3E"/>
    <w:rsid w:val="00404403"/>
    <w:rsid w:val="006D0CA1"/>
    <w:rsid w:val="0089453E"/>
    <w:rsid w:val="00913E40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3468"/>
  <w15:docId w15:val="{1F5745A5-3DC6-416E-B496-ECD5556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87296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40"/>
  </w:style>
  <w:style w:type="paragraph" w:styleId="Footer">
    <w:name w:val="footer"/>
    <w:basedOn w:val="Normal"/>
    <w:link w:val="FooterChar"/>
    <w:uiPriority w:val="99"/>
    <w:unhideWhenUsed/>
    <w:rsid w:val="00913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58s+VDxQLhglBB/PHkx5F8jMwg==">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365</cp:lastModifiedBy>
  <cp:revision>4</cp:revision>
  <cp:lastPrinted>2021-09-08T13:13:00Z</cp:lastPrinted>
  <dcterms:created xsi:type="dcterms:W3CDTF">2021-09-07T11:59:00Z</dcterms:created>
  <dcterms:modified xsi:type="dcterms:W3CDTF">2021-09-08T13:20:00Z</dcterms:modified>
</cp:coreProperties>
</file>